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9D47" w14:textId="4ED19855" w:rsidR="00047698" w:rsidRPr="007D484A" w:rsidRDefault="00683327" w:rsidP="006B77A3">
      <w:pPr>
        <w:pStyle w:val="NormalWeb"/>
        <w:rPr>
          <w:rFonts w:ascii="Century Gothic" w:hAnsi="Century Gothic"/>
          <w:b/>
          <w:bCs/>
          <w:sz w:val="20"/>
          <w:szCs w:val="20"/>
          <w:lang w:val="es-ES"/>
        </w:rPr>
      </w:pPr>
      <w:r>
        <w:rPr>
          <w:rFonts w:ascii="Century Gothic" w:hAnsi="Century Gothic"/>
          <w:b/>
          <w:bCs/>
          <w:noProof/>
          <w:sz w:val="20"/>
          <w:szCs w:val="20"/>
          <w:lang w:val="es-ES"/>
        </w:rPr>
        <mc:AlternateContent>
          <mc:Choice Requires="wpi">
            <w:drawing>
              <wp:anchor distT="0" distB="0" distL="114300" distR="114300" simplePos="0" relativeHeight="251659264" behindDoc="0" locked="0" layoutInCell="1" allowOverlap="1" wp14:anchorId="59CDD28A" wp14:editId="4A22C994">
                <wp:simplePos x="0" y="0"/>
                <wp:positionH relativeFrom="column">
                  <wp:posOffset>1188939</wp:posOffset>
                </wp:positionH>
                <wp:positionV relativeFrom="paragraph">
                  <wp:posOffset>-394645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802EA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2.9pt;margin-top:-31.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nFTdXwwEAAGQEAAAQAAAAZHJzL2luay9pbmsxLnhtbLST&#13;&#10;QW/bIBTH75P2HRA79LLYYCd1Y9XpaZEqbdK0dlJ7dG0aoxqIAMfJt98zJsRV0546WbLgwfvz3o8/&#13;&#10;1zd70aId04YrWWAaEYyYrFTN5abAf+/XsyuMjC1lXbZKsgIfmME3q69frrl8EW0OfwQK0gwj0Ra4&#13;&#10;sXabx3Hf91GfRkpv4oSQNL6VL79+4pXPqtkzl9zCkeYYqpS0bG8HsZzXBa7snoT9oH2nOl2xsDxE&#13;&#10;dHXaYXVZsbXSorRBsSmlZC2SpYC6HzCyhy0MOJyzYRojwaHhWRLReTa/+rGEQLkv8GTeQYkGKhE4&#13;&#10;Pq/5+B801281h7LSJLvMMPIl1Ww31BQ75vn7vf/Wasu05eyEeYTiFw6oGueOzwhKM6PabrgbjHZl&#13;&#10;2wEySgjYwp9N4zNA3uoBm0/VAy7v6k2Le43Gtzfl4KEFSx2v1nLBwOhiGzxmDQgP4Tur3XNISJLO&#13;&#10;SDpL6T3N8jTLExpdLpeTq/AuPmo+6c40Qe9Jn/zqVgK1sbOe17YJ0ElEFgH6FPm51IbxTWM/yvVt&#13;&#10;u+TgnDPv0JkJ+T7+sOcCf3NPEbnMMeAaoYiiZL7IFt8vyPC9cmM4ATCv/gEAAP//AwBQSwMEFAAG&#13;&#10;AAgAAAAhAE9Yd8DjAAAAEAEAAA8AAABkcnMvZG93bnJldi54bWxMj81qwzAQhO+FvoPYQm+J5Ja4&#13;&#10;xrEcQkMuPRSSuPQqW1vZxJKMpSTO23d9ai8Lsz+z3xSbyfbsimPovJOQLAUwdI3XnTMSqtN+kQEL&#13;&#10;UTmteu9Qwh0DbMrHh0Ll2t/cAa/HaBiZuJArCW2MQ855aFq0Kiz9gI5mP360KpIcDdejupG57fmL&#13;&#10;ECm3qnP0oVUDvrfYnI8XK+H7nHxY84n36iAq+7XfmaT2Wymfn6bdmsp2DSziFP8uYM5A/FASWO0v&#13;&#10;TgfWk85WxB8lLNLXFbB5I8vegNVzR6TAy4L/D1L+Ag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Evqd/RqAQAAAwMAAA4AAAAAAAAAAAAAAAAAPAIAAGRycy9l&#13;&#10;Mm9Eb2MueG1sUEsBAi0AFAAGAAgAAAAhAKcVN1fDAQAAZAQAABAAAAAAAAAAAAAAAAAA0gMAAGRy&#13;&#10;cy9pbmsvaW5rMS54bWxQSwECLQAUAAYACAAAACEAT1h3wOMAAAAQAQAADwAAAAAAAAAAAAAAAADD&#13;&#10;BQAAZHJzL2Rvd25yZXYueG1sUEsBAi0AFAAGAAgAAAAhAHkYvJ2/AAAAIQEAABkAAAAAAAAAAAAA&#13;&#10;AAAA0wYAAGRycy9fcmVscy9lMm9Eb2MueG1sLnJlbHNQSwUGAAAAAAYABgB4AQAAyQcAAAAA&#13;&#10;">
                <v:imagedata r:id="rId6" o:title=""/>
              </v:shape>
            </w:pict>
          </mc:Fallback>
        </mc:AlternateContent>
      </w:r>
      <w:hyperlink r:id="rId7" w:history="1">
        <w:proofErr w:type="spellStart"/>
        <w:r w:rsidR="00047698" w:rsidRPr="007D484A">
          <w:rPr>
            <w:rStyle w:val="Hyperlink"/>
            <w:rFonts w:ascii="Century Gothic" w:hAnsi="Century Gothic"/>
            <w:b/>
            <w:bCs/>
            <w:sz w:val="20"/>
            <w:szCs w:val="20"/>
            <w:lang w:val="es-ES"/>
          </w:rPr>
          <w:t>Presspage</w:t>
        </w:r>
        <w:proofErr w:type="spellEnd"/>
        <w:r w:rsidR="00047698" w:rsidRPr="007D484A">
          <w:rPr>
            <w:rStyle w:val="Hyperlink"/>
            <w:rFonts w:ascii="Century Gothic" w:hAnsi="Century Gothic"/>
            <w:b/>
            <w:bCs/>
            <w:sz w:val="20"/>
            <w:szCs w:val="20"/>
            <w:lang w:val="es-ES"/>
          </w:rPr>
          <w:t xml:space="preserve"> incorpora IA a su Gestor de Medios</w:t>
        </w:r>
      </w:hyperlink>
      <w:r w:rsidR="00047698" w:rsidRPr="007D484A">
        <w:rPr>
          <w:rFonts w:ascii="Century Gothic" w:hAnsi="Century Gothic"/>
          <w:b/>
          <w:bCs/>
          <w:sz w:val="20"/>
          <w:szCs w:val="20"/>
          <w:lang w:val="es-ES"/>
        </w:rPr>
        <w:t xml:space="preserve"> </w:t>
      </w:r>
    </w:p>
    <w:p w14:paraId="3A870B38" w14:textId="4BAFFCFA" w:rsidR="00635529" w:rsidRPr="007D484A" w:rsidRDefault="00635529" w:rsidP="006B77A3">
      <w:pPr>
        <w:pStyle w:val="NormalWeb"/>
        <w:rPr>
          <w:rFonts w:ascii="Century Gothic" w:hAnsi="Century Gothic"/>
          <w:sz w:val="20"/>
          <w:szCs w:val="20"/>
          <w:lang w:val="es-ES"/>
        </w:rPr>
      </w:pPr>
      <w:r w:rsidRPr="007D484A">
        <w:rPr>
          <w:rFonts w:ascii="Century Gothic" w:hAnsi="Century Gothic"/>
          <w:sz w:val="20"/>
          <w:szCs w:val="20"/>
          <w:lang w:val="es-ES"/>
        </w:rPr>
        <w:t>¿Ha llegado el momento de aplicar</w:t>
      </w:r>
      <w:r w:rsidR="00912C3C" w:rsidRPr="007D484A">
        <w:rPr>
          <w:rFonts w:ascii="Century Gothic" w:hAnsi="Century Gothic"/>
          <w:sz w:val="20"/>
          <w:szCs w:val="20"/>
          <w:lang w:val="es-ES"/>
        </w:rPr>
        <w:t xml:space="preserve"> la</w:t>
      </w:r>
      <w:r w:rsidRPr="007D484A">
        <w:rPr>
          <w:rFonts w:ascii="Century Gothic" w:hAnsi="Century Gothic"/>
          <w:sz w:val="20"/>
          <w:szCs w:val="20"/>
          <w:lang w:val="es-ES"/>
        </w:rPr>
        <w:t xml:space="preserve"> </w:t>
      </w:r>
      <w:r w:rsidR="008F1D42" w:rsidRPr="007D484A">
        <w:rPr>
          <w:rFonts w:ascii="Century Gothic" w:hAnsi="Century Gothic"/>
          <w:sz w:val="20"/>
          <w:szCs w:val="20"/>
          <w:lang w:val="es-ES"/>
        </w:rPr>
        <w:t xml:space="preserve">Inteligencia Artificial a su sala de prensa? El Gestor de Medios de </w:t>
      </w:r>
      <w:proofErr w:type="spellStart"/>
      <w:r w:rsidR="008F1D42" w:rsidRPr="007D484A">
        <w:rPr>
          <w:rFonts w:ascii="Century Gothic" w:hAnsi="Century Gothic"/>
          <w:sz w:val="20"/>
          <w:szCs w:val="20"/>
          <w:lang w:val="es-ES"/>
        </w:rPr>
        <w:t>Presspage</w:t>
      </w:r>
      <w:proofErr w:type="spellEnd"/>
      <w:r w:rsidR="008F1D42" w:rsidRPr="007D484A">
        <w:rPr>
          <w:rFonts w:ascii="Century Gothic" w:hAnsi="Century Gothic"/>
          <w:sz w:val="20"/>
          <w:szCs w:val="20"/>
          <w:lang w:val="es-ES"/>
        </w:rPr>
        <w:t xml:space="preserve"> tiene la solución. </w:t>
      </w:r>
    </w:p>
    <w:p w14:paraId="637327AE" w14:textId="49CF9425" w:rsidR="00047698" w:rsidRPr="007D484A" w:rsidRDefault="00047698" w:rsidP="006B77A3">
      <w:pPr>
        <w:pStyle w:val="NormalWeb"/>
        <w:rPr>
          <w:rFonts w:ascii="Century Gothic" w:hAnsi="Century Gothic"/>
          <w:sz w:val="20"/>
          <w:szCs w:val="20"/>
        </w:rPr>
      </w:pPr>
      <w:r w:rsidRPr="007D484A">
        <w:rPr>
          <w:rFonts w:ascii="Century Gothic" w:hAnsi="Century Gothic"/>
          <w:sz w:val="20"/>
          <w:szCs w:val="20"/>
        </w:rPr>
        <w:t xml:space="preserve">Presspage lanza un asistente personal de inteligencia artificial para ayudar a los profesionales de la comunicación a manejar y responder a todas las preguntas de los medios de comunicación. </w:t>
      </w:r>
    </w:p>
    <w:p w14:paraId="2B4267BC" w14:textId="2937F140" w:rsidR="00047698" w:rsidRPr="007D484A" w:rsidRDefault="00047698" w:rsidP="00047698">
      <w:pPr>
        <w:pStyle w:val="NormalWeb"/>
        <w:rPr>
          <w:rFonts w:ascii="Century Gothic" w:hAnsi="Century Gothic"/>
          <w:sz w:val="20"/>
          <w:szCs w:val="20"/>
        </w:rPr>
      </w:pPr>
      <w:r w:rsidRPr="007D484A">
        <w:rPr>
          <w:rFonts w:ascii="Century Gothic" w:hAnsi="Century Gothic"/>
          <w:sz w:val="20"/>
          <w:szCs w:val="20"/>
        </w:rPr>
        <w:t xml:space="preserve">La herramienta de </w:t>
      </w:r>
      <w:r w:rsidRPr="007D484A">
        <w:rPr>
          <w:rFonts w:ascii="Century Gothic" w:hAnsi="Century Gothic"/>
          <w:b/>
          <w:bCs/>
          <w:sz w:val="20"/>
          <w:szCs w:val="20"/>
        </w:rPr>
        <w:fldChar w:fldCharType="begin"/>
      </w:r>
      <w:r w:rsidRPr="007D484A">
        <w:rPr>
          <w:rFonts w:ascii="Century Gothic" w:hAnsi="Century Gothic"/>
          <w:b/>
          <w:bCs/>
          <w:sz w:val="20"/>
          <w:szCs w:val="20"/>
        </w:rPr>
        <w:instrText xml:space="preserve"> HYPERLINK "https://www.presspage.com/news/your-personal-ai-assistant-in-pr-technology/?utm_campaign=Social%20Media%20-%20Original&amp;utm_content=241543813&amp;utm_medium=social&amp;utm_source=twitter&amp;hss_channel=tw-420407941" </w:instrText>
      </w:r>
      <w:r w:rsidRPr="007D484A">
        <w:rPr>
          <w:rFonts w:ascii="Century Gothic" w:hAnsi="Century Gothic"/>
          <w:b/>
          <w:bCs/>
          <w:sz w:val="20"/>
          <w:szCs w:val="20"/>
        </w:rPr>
      </w:r>
      <w:r w:rsidRPr="007D484A">
        <w:rPr>
          <w:rFonts w:ascii="Century Gothic" w:hAnsi="Century Gothic"/>
          <w:b/>
          <w:bCs/>
          <w:sz w:val="20"/>
          <w:szCs w:val="20"/>
        </w:rPr>
        <w:fldChar w:fldCharType="separate"/>
      </w:r>
      <w:r w:rsidRPr="007D484A">
        <w:rPr>
          <w:rStyle w:val="Hyperlink"/>
          <w:rFonts w:ascii="Century Gothic" w:hAnsi="Century Gothic"/>
          <w:b/>
          <w:bCs/>
          <w:sz w:val="20"/>
          <w:szCs w:val="20"/>
        </w:rPr>
        <w:t xml:space="preserve">Gestión de Medios de </w:t>
      </w:r>
      <w:r w:rsidRPr="007D484A">
        <w:rPr>
          <w:rStyle w:val="Hyperlink"/>
          <w:rFonts w:ascii="Century Gothic" w:hAnsi="Century Gothic"/>
          <w:b/>
          <w:bCs/>
          <w:sz w:val="20"/>
          <w:szCs w:val="20"/>
          <w:lang w:val="es-ES"/>
        </w:rPr>
        <w:t>P</w:t>
      </w:r>
      <w:r w:rsidRPr="007D484A">
        <w:rPr>
          <w:rStyle w:val="Hyperlink"/>
          <w:rFonts w:ascii="Century Gothic" w:hAnsi="Century Gothic"/>
          <w:b/>
          <w:bCs/>
          <w:sz w:val="20"/>
          <w:szCs w:val="20"/>
        </w:rPr>
        <w:t>resspage</w:t>
      </w:r>
      <w:r w:rsidRPr="007D484A">
        <w:rPr>
          <w:rFonts w:ascii="Century Gothic" w:hAnsi="Century Gothic"/>
          <w:b/>
          <w:bCs/>
          <w:sz w:val="20"/>
          <w:szCs w:val="20"/>
        </w:rPr>
        <w:fldChar w:fldCharType="end"/>
      </w:r>
      <w:r w:rsidRPr="007D484A">
        <w:rPr>
          <w:rFonts w:ascii="Century Gothic" w:hAnsi="Century Gothic"/>
          <w:sz w:val="20"/>
          <w:szCs w:val="20"/>
        </w:rPr>
        <w:t xml:space="preserve"> </w:t>
      </w:r>
      <w:r w:rsidR="00B376EA" w:rsidRPr="007D484A">
        <w:rPr>
          <w:rFonts w:ascii="Century Gothic" w:hAnsi="Century Gothic"/>
          <w:sz w:val="20"/>
          <w:szCs w:val="20"/>
        </w:rPr>
        <w:t xml:space="preserve">de Presspage es única ya que utiliza inteligencia artificial para mejorar la relevancia de los mensajes entregados a los periodistas. A diferencia de otras herramientas de gestión de medios que simplemente proporcionan una plataforma para enviar mensajes a los medios, Presspage utiliza el aprendizaje automático para mejorar la calidad de los mensajes entregados a los periodistas. Además, </w:t>
      </w:r>
      <w:r w:rsidR="00B376EA" w:rsidRPr="007D484A">
        <w:rPr>
          <w:rFonts w:ascii="Century Gothic" w:hAnsi="Century Gothic"/>
          <w:i/>
          <w:iCs/>
          <w:sz w:val="20"/>
          <w:szCs w:val="20"/>
        </w:rPr>
        <w:t>ofrece acceso a 1 millón de contactos de medios e influencers a nivel global</w:t>
      </w:r>
      <w:r w:rsidR="00B376EA" w:rsidRPr="007D484A">
        <w:rPr>
          <w:rFonts w:ascii="Century Gothic" w:hAnsi="Century Gothic"/>
          <w:sz w:val="20"/>
          <w:szCs w:val="20"/>
        </w:rPr>
        <w:t xml:space="preserve"> y cuenta con una herramienta de gestión de contactos de medios que utiliza inteligencia artificial para identificar y clasificar los contactos relevantes para la organización.</w:t>
      </w:r>
    </w:p>
    <w:p w14:paraId="32973C17" w14:textId="5345B844" w:rsidR="005315F6" w:rsidRPr="007D484A" w:rsidRDefault="00B376EA" w:rsidP="00047698">
      <w:pPr>
        <w:pStyle w:val="NormalWeb"/>
        <w:rPr>
          <w:rFonts w:ascii="Century Gothic" w:hAnsi="Century Gothic"/>
          <w:sz w:val="20"/>
          <w:szCs w:val="20"/>
          <w:lang w:val="es-ES"/>
        </w:rPr>
      </w:pPr>
      <w:hyperlink r:id="rId8" w:history="1">
        <w:proofErr w:type="spellStart"/>
        <w:r w:rsidRPr="007D484A">
          <w:rPr>
            <w:rStyle w:val="Hyperlink"/>
            <w:rFonts w:ascii="Century Gothic" w:hAnsi="Century Gothic"/>
            <w:sz w:val="20"/>
            <w:szCs w:val="20"/>
            <w:lang w:val="es-ES"/>
          </w:rPr>
          <w:t>Presspage</w:t>
        </w:r>
        <w:proofErr w:type="spellEnd"/>
      </w:hyperlink>
      <w:r w:rsidRPr="007D484A">
        <w:rPr>
          <w:rFonts w:ascii="Century Gothic" w:hAnsi="Century Gothic"/>
          <w:sz w:val="20"/>
          <w:szCs w:val="20"/>
          <w:lang w:val="es-ES"/>
        </w:rPr>
        <w:t xml:space="preserve"> </w:t>
      </w:r>
      <w:r w:rsidR="005315F6" w:rsidRPr="007D484A">
        <w:rPr>
          <w:rFonts w:ascii="Century Gothic" w:hAnsi="Century Gothic"/>
          <w:sz w:val="20"/>
          <w:szCs w:val="20"/>
        </w:rPr>
        <w:t xml:space="preserve">es una plataforma de gestión de relaciones con los medios que se integra directamente en el sitio web de la organización, ofreciendo herramientas para simplificar la publicación de contenido multimedia y la gestión de contactos de los medios con inteligencia artificial. Se personaliza para cada organización y reemplaza herramientas externas como Dropbox y correo electrónico. </w:t>
      </w:r>
      <w:r w:rsidR="005315F6" w:rsidRPr="007D484A">
        <w:rPr>
          <w:rFonts w:ascii="Century Gothic" w:hAnsi="Century Gothic"/>
          <w:sz w:val="20"/>
          <w:szCs w:val="20"/>
          <w:lang w:val="es-ES"/>
        </w:rPr>
        <w:fldChar w:fldCharType="begin"/>
      </w:r>
      <w:r w:rsidR="005315F6" w:rsidRPr="007D484A">
        <w:rPr>
          <w:rFonts w:ascii="Century Gothic" w:hAnsi="Century Gothic"/>
          <w:sz w:val="20"/>
          <w:szCs w:val="20"/>
          <w:lang w:val="es-ES"/>
        </w:rPr>
        <w:instrText xml:space="preserve"> HYPERLINK "https://www.presspage.com/news/what-could-you-do-with-30-more-hours-each-week/?utm_campaign=Social%20Media%20-%20Original&amp;utm_content=240048926&amp;utm_medium=social&amp;utm_source=twitter&amp;hss_channel=tw-420407941" </w:instrText>
      </w:r>
      <w:r w:rsidR="005315F6" w:rsidRPr="007D484A">
        <w:rPr>
          <w:rFonts w:ascii="Century Gothic" w:hAnsi="Century Gothic"/>
          <w:sz w:val="20"/>
          <w:szCs w:val="20"/>
          <w:lang w:val="es-ES"/>
        </w:rPr>
      </w:r>
      <w:r w:rsidR="005315F6" w:rsidRPr="007D484A">
        <w:rPr>
          <w:rFonts w:ascii="Century Gothic" w:hAnsi="Century Gothic"/>
          <w:sz w:val="20"/>
          <w:szCs w:val="20"/>
          <w:lang w:val="es-ES"/>
        </w:rPr>
        <w:fldChar w:fldCharType="separate"/>
      </w:r>
      <w:r w:rsidR="005315F6" w:rsidRPr="007D484A">
        <w:rPr>
          <w:rStyle w:val="Hyperlink"/>
          <w:rFonts w:ascii="Century Gothic" w:hAnsi="Century Gothic"/>
          <w:sz w:val="20"/>
          <w:szCs w:val="20"/>
          <w:lang w:val="es-ES"/>
        </w:rPr>
        <w:t>A</w:t>
      </w:r>
      <w:r w:rsidR="005315F6" w:rsidRPr="007D484A">
        <w:rPr>
          <w:rStyle w:val="Hyperlink"/>
          <w:rFonts w:ascii="Century Gothic" w:hAnsi="Century Gothic"/>
          <w:sz w:val="20"/>
          <w:szCs w:val="20"/>
        </w:rPr>
        <w:t>horra tiempo</w:t>
      </w:r>
      <w:r w:rsidR="005315F6" w:rsidRPr="007D484A">
        <w:rPr>
          <w:rFonts w:ascii="Century Gothic" w:hAnsi="Century Gothic"/>
          <w:sz w:val="20"/>
          <w:szCs w:val="20"/>
          <w:lang w:val="es-ES"/>
        </w:rPr>
        <w:fldChar w:fldCharType="end"/>
      </w:r>
      <w:r w:rsidR="005315F6" w:rsidRPr="007D484A">
        <w:rPr>
          <w:rFonts w:ascii="Century Gothic" w:hAnsi="Century Gothic"/>
          <w:sz w:val="20"/>
          <w:szCs w:val="20"/>
        </w:rPr>
        <w:t xml:space="preserve"> y dinero en la contratación de servicios de TI y en la gestión de alojamiento de sitios web</w:t>
      </w:r>
      <w:r w:rsidR="005315F6" w:rsidRPr="007D484A">
        <w:rPr>
          <w:rFonts w:ascii="Century Gothic" w:hAnsi="Century Gothic"/>
          <w:sz w:val="20"/>
          <w:szCs w:val="20"/>
          <w:lang w:val="es-ES"/>
        </w:rPr>
        <w:t>, s</w:t>
      </w:r>
      <w:r w:rsidR="005315F6" w:rsidRPr="007D484A">
        <w:rPr>
          <w:rFonts w:ascii="Century Gothic" w:hAnsi="Century Gothic"/>
          <w:sz w:val="20"/>
          <w:szCs w:val="20"/>
        </w:rPr>
        <w:t>implifica</w:t>
      </w:r>
      <w:proofErr w:type="spellStart"/>
      <w:r w:rsidR="005315F6" w:rsidRPr="007D484A">
        <w:rPr>
          <w:rFonts w:ascii="Century Gothic" w:hAnsi="Century Gothic"/>
          <w:sz w:val="20"/>
          <w:szCs w:val="20"/>
          <w:lang w:val="es-ES"/>
        </w:rPr>
        <w:t>ndo</w:t>
      </w:r>
      <w:proofErr w:type="spellEnd"/>
      <w:r w:rsidRPr="007D484A">
        <w:rPr>
          <w:rFonts w:ascii="Century Gothic" w:hAnsi="Century Gothic"/>
          <w:sz w:val="20"/>
          <w:szCs w:val="20"/>
          <w:lang w:val="es-ES"/>
        </w:rPr>
        <w:t xml:space="preserve"> </w:t>
      </w:r>
      <w:r w:rsidR="005315F6" w:rsidRPr="007D484A">
        <w:rPr>
          <w:rFonts w:ascii="Century Gothic" w:hAnsi="Century Gothic"/>
          <w:sz w:val="20"/>
          <w:szCs w:val="20"/>
        </w:rPr>
        <w:t xml:space="preserve">tecnología </w:t>
      </w:r>
      <w:r w:rsidRPr="007D484A">
        <w:rPr>
          <w:rFonts w:ascii="Century Gothic" w:hAnsi="Century Gothic"/>
          <w:sz w:val="20"/>
          <w:szCs w:val="20"/>
          <w:lang w:val="es-ES"/>
        </w:rPr>
        <w:t xml:space="preserve">y software. </w:t>
      </w:r>
    </w:p>
    <w:p w14:paraId="08DA5608" w14:textId="09F924C8" w:rsidR="00DC34DC" w:rsidRPr="007D484A" w:rsidRDefault="005315F6" w:rsidP="006B77A3">
      <w:pPr>
        <w:pStyle w:val="NormalWeb"/>
        <w:rPr>
          <w:rFonts w:ascii="Century Gothic" w:hAnsi="Century Gothic"/>
          <w:sz w:val="20"/>
          <w:szCs w:val="20"/>
        </w:rPr>
      </w:pPr>
      <w:r w:rsidRPr="007D484A">
        <w:rPr>
          <w:rFonts w:ascii="Century Gothic" w:hAnsi="Century Gothic"/>
          <w:sz w:val="20"/>
          <w:szCs w:val="20"/>
        </w:rPr>
        <w:t>Además, permite trabajar en equipo en tiempo real desde cualquier lugar y dispositivo, con roles y permisos personalizados para garantizar la seguridad y eficiencia.</w:t>
      </w:r>
      <w:r w:rsidR="00B376EA" w:rsidRPr="007D484A">
        <w:rPr>
          <w:rFonts w:ascii="Century Gothic" w:hAnsi="Century Gothic"/>
          <w:sz w:val="20"/>
          <w:szCs w:val="20"/>
          <w:lang w:val="es-ES"/>
        </w:rPr>
        <w:t xml:space="preserve"> </w:t>
      </w:r>
      <w:r w:rsidR="00DC34DC" w:rsidRPr="007D484A">
        <w:rPr>
          <w:rFonts w:ascii="Century Gothic" w:hAnsi="Century Gothic"/>
          <w:sz w:val="20"/>
          <w:szCs w:val="20"/>
        </w:rPr>
        <w:t>Los roles y permisos personalizados garantizan la seguridad y la eficiencia en el trabajo en equipo.</w:t>
      </w:r>
    </w:p>
    <w:p w14:paraId="5618C44E" w14:textId="29CA04C0" w:rsidR="006B77A3" w:rsidRPr="007D484A" w:rsidRDefault="006B77A3" w:rsidP="006B77A3">
      <w:pPr>
        <w:pStyle w:val="NormalWeb"/>
        <w:rPr>
          <w:rFonts w:ascii="Century Gothic" w:hAnsi="Century Gothic"/>
          <w:sz w:val="20"/>
          <w:szCs w:val="20"/>
        </w:rPr>
      </w:pPr>
      <w:r w:rsidRPr="007D484A">
        <w:rPr>
          <w:rFonts w:ascii="Century Gothic" w:hAnsi="Century Gothic"/>
          <w:sz w:val="20"/>
          <w:szCs w:val="20"/>
        </w:rPr>
        <w:t>A continuación, se detallan algunas de las herramientas y características que ofrece</w:t>
      </w:r>
      <w:r w:rsidR="00B376EA" w:rsidRPr="007D484A">
        <w:rPr>
          <w:rFonts w:ascii="Century Gothic" w:hAnsi="Century Gothic"/>
          <w:sz w:val="20"/>
          <w:szCs w:val="20"/>
          <w:lang w:val="es-ES"/>
        </w:rPr>
        <w:t xml:space="preserve"> </w:t>
      </w:r>
      <w:r w:rsidR="00912C3C" w:rsidRPr="007D484A">
        <w:rPr>
          <w:rFonts w:ascii="Century Gothic" w:hAnsi="Century Gothic"/>
          <w:sz w:val="20"/>
          <w:szCs w:val="20"/>
          <w:lang w:val="es-ES"/>
        </w:rPr>
        <w:t xml:space="preserve">el software de </w:t>
      </w:r>
      <w:proofErr w:type="spellStart"/>
      <w:r w:rsidR="00B376EA" w:rsidRPr="007D484A">
        <w:rPr>
          <w:rFonts w:ascii="Century Gothic" w:hAnsi="Century Gothic"/>
          <w:sz w:val="20"/>
          <w:szCs w:val="20"/>
          <w:lang w:val="es-ES"/>
        </w:rPr>
        <w:t>Presspage</w:t>
      </w:r>
      <w:proofErr w:type="spellEnd"/>
      <w:r w:rsidRPr="007D484A">
        <w:rPr>
          <w:rFonts w:ascii="Century Gothic" w:hAnsi="Century Gothic"/>
          <w:sz w:val="20"/>
          <w:szCs w:val="20"/>
        </w:rPr>
        <w:t>:</w:t>
      </w:r>
    </w:p>
    <w:p w14:paraId="7A16DF88" w14:textId="1CC8B06B" w:rsidR="00B376EA" w:rsidRPr="007D484A" w:rsidRDefault="006B77A3" w:rsidP="00B376EA">
      <w:pPr>
        <w:pStyle w:val="NormalWeb"/>
        <w:numPr>
          <w:ilvl w:val="0"/>
          <w:numId w:val="1"/>
        </w:numPr>
        <w:rPr>
          <w:rFonts w:ascii="Century Gothic" w:hAnsi="Century Gothic"/>
          <w:sz w:val="20"/>
          <w:szCs w:val="20"/>
        </w:rPr>
      </w:pPr>
      <w:r w:rsidRPr="007D484A">
        <w:rPr>
          <w:rFonts w:ascii="Century Gothic" w:hAnsi="Century Gothic"/>
          <w:sz w:val="20"/>
          <w:szCs w:val="20"/>
        </w:rPr>
        <w:t xml:space="preserve">Sala de prensa centralizada: </w:t>
      </w:r>
      <w:r w:rsidR="007761C6"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permite a las empresas crear una sala de prensa</w:t>
      </w:r>
      <w:r w:rsidR="00B376EA" w:rsidRPr="007D484A">
        <w:rPr>
          <w:rFonts w:ascii="Century Gothic" w:hAnsi="Century Gothic"/>
          <w:sz w:val="20"/>
          <w:szCs w:val="20"/>
          <w:lang w:val="es-ES"/>
        </w:rPr>
        <w:t xml:space="preserve"> y sala de inversor</w:t>
      </w:r>
      <w:r w:rsidR="007D484A">
        <w:rPr>
          <w:rFonts w:ascii="Century Gothic" w:hAnsi="Century Gothic"/>
          <w:sz w:val="20"/>
          <w:szCs w:val="20"/>
          <w:lang w:val="es-ES"/>
        </w:rPr>
        <w:t>es</w:t>
      </w:r>
      <w:r w:rsidRPr="007D484A">
        <w:rPr>
          <w:rFonts w:ascii="Century Gothic" w:hAnsi="Century Gothic"/>
          <w:sz w:val="20"/>
          <w:szCs w:val="20"/>
        </w:rPr>
        <w:t xml:space="preserve"> centralizada en su sitio web, donde los periodistas</w:t>
      </w:r>
      <w:r w:rsidR="00B376EA" w:rsidRPr="007D484A">
        <w:rPr>
          <w:rFonts w:ascii="Century Gothic" w:hAnsi="Century Gothic"/>
          <w:sz w:val="20"/>
          <w:szCs w:val="20"/>
          <w:lang w:val="es-ES"/>
        </w:rPr>
        <w:t xml:space="preserve">, </w:t>
      </w:r>
      <w:r w:rsidRPr="007D484A">
        <w:rPr>
          <w:rFonts w:ascii="Century Gothic" w:hAnsi="Century Gothic"/>
          <w:sz w:val="20"/>
          <w:szCs w:val="20"/>
        </w:rPr>
        <w:t>medios</w:t>
      </w:r>
      <w:r w:rsidR="00AA7249">
        <w:rPr>
          <w:rFonts w:ascii="Century Gothic" w:hAnsi="Century Gothic"/>
          <w:sz w:val="20"/>
          <w:szCs w:val="20"/>
          <w:lang w:val="es-ES"/>
        </w:rPr>
        <w:t>,</w:t>
      </w:r>
      <w:r w:rsidR="00B376EA" w:rsidRPr="007D484A">
        <w:rPr>
          <w:rFonts w:ascii="Century Gothic" w:hAnsi="Century Gothic"/>
          <w:sz w:val="20"/>
          <w:szCs w:val="20"/>
          <w:lang w:val="es-ES"/>
        </w:rPr>
        <w:t xml:space="preserve"> inversores, clientes y empleados </w:t>
      </w:r>
      <w:r w:rsidRPr="007D484A">
        <w:rPr>
          <w:rFonts w:ascii="Century Gothic" w:hAnsi="Century Gothic"/>
          <w:sz w:val="20"/>
          <w:szCs w:val="20"/>
        </w:rPr>
        <w:t>pueden acceder a toda la información relevante, incluyendo comunicados de prensa, noticias, imágenes, videos, archivos y más.</w:t>
      </w:r>
    </w:p>
    <w:p w14:paraId="46EA0BCF" w14:textId="7836262D" w:rsidR="00B376EA" w:rsidRPr="007D484A" w:rsidRDefault="00B376EA" w:rsidP="00B376EA">
      <w:pPr>
        <w:pStyle w:val="NormalWeb"/>
        <w:numPr>
          <w:ilvl w:val="0"/>
          <w:numId w:val="1"/>
        </w:numPr>
        <w:rPr>
          <w:rFonts w:ascii="Century Gothic" w:hAnsi="Century Gothic"/>
          <w:sz w:val="20"/>
          <w:szCs w:val="20"/>
        </w:rPr>
      </w:pPr>
      <w:r w:rsidRPr="007D484A">
        <w:rPr>
          <w:rFonts w:ascii="Century Gothic" w:hAnsi="Century Gothic"/>
          <w:i/>
          <w:iCs/>
          <w:sz w:val="20"/>
          <w:szCs w:val="20"/>
          <w:lang w:val="es-ES"/>
        </w:rPr>
        <w:t>O</w:t>
      </w:r>
      <w:r w:rsidRPr="007D484A">
        <w:rPr>
          <w:rFonts w:ascii="Century Gothic" w:hAnsi="Century Gothic"/>
          <w:i/>
          <w:iCs/>
          <w:sz w:val="20"/>
          <w:szCs w:val="20"/>
        </w:rPr>
        <w:t xml:space="preserve">frece acceso a 1 millón de contactos de medios e influencers a nivel </w:t>
      </w:r>
      <w:r w:rsidRPr="007D484A">
        <w:rPr>
          <w:rFonts w:ascii="Century Gothic" w:hAnsi="Century Gothic"/>
          <w:i/>
          <w:iCs/>
          <w:sz w:val="20"/>
          <w:szCs w:val="20"/>
          <w:lang w:val="es-ES"/>
        </w:rPr>
        <w:t xml:space="preserve">mundial </w:t>
      </w:r>
    </w:p>
    <w:p w14:paraId="33718AF0" w14:textId="6FE419C2" w:rsidR="00047698" w:rsidRPr="007D484A" w:rsidRDefault="008F1D42" w:rsidP="00047698">
      <w:pPr>
        <w:pStyle w:val="NormalWeb"/>
        <w:numPr>
          <w:ilvl w:val="0"/>
          <w:numId w:val="1"/>
        </w:numPr>
        <w:rPr>
          <w:rFonts w:ascii="Century Gothic" w:hAnsi="Century Gothic"/>
          <w:sz w:val="20"/>
          <w:szCs w:val="20"/>
        </w:rPr>
      </w:pPr>
      <w:hyperlink r:id="rId9" w:history="1">
        <w:r w:rsidR="006B77A3" w:rsidRPr="007D484A">
          <w:rPr>
            <w:rStyle w:val="Hyperlink"/>
            <w:rFonts w:ascii="Century Gothic" w:hAnsi="Century Gothic"/>
            <w:sz w:val="20"/>
            <w:szCs w:val="20"/>
          </w:rPr>
          <w:t>Gestión de medios</w:t>
        </w:r>
      </w:hyperlink>
      <w:r w:rsidR="006B77A3" w:rsidRPr="007D484A">
        <w:rPr>
          <w:rFonts w:ascii="Century Gothic" w:hAnsi="Century Gothic"/>
          <w:sz w:val="20"/>
          <w:szCs w:val="20"/>
        </w:rPr>
        <w:t xml:space="preserve">: La herramienta </w:t>
      </w:r>
      <w:r w:rsidR="006B77A3" w:rsidRPr="007D484A">
        <w:rPr>
          <w:rFonts w:ascii="Century Gothic" w:hAnsi="Century Gothic"/>
          <w:i/>
          <w:iCs/>
          <w:sz w:val="20"/>
          <w:szCs w:val="20"/>
        </w:rPr>
        <w:t xml:space="preserve">de gestión de medios de </w:t>
      </w:r>
      <w:r w:rsidR="007761C6" w:rsidRPr="007D484A">
        <w:rPr>
          <w:rFonts w:ascii="Century Gothic" w:hAnsi="Century Gothic"/>
          <w:i/>
          <w:iCs/>
          <w:sz w:val="20"/>
          <w:szCs w:val="20"/>
        </w:rPr>
        <w:t>presspage</w:t>
      </w:r>
      <w:r w:rsidR="006B77A3" w:rsidRPr="007D484A">
        <w:rPr>
          <w:rFonts w:ascii="Century Gothic" w:hAnsi="Century Gothic"/>
          <w:sz w:val="20"/>
          <w:szCs w:val="20"/>
        </w:rPr>
        <w:t xml:space="preserve"> utiliza inteligencia artificial (IA) para analizar el contenido y mejorar la relevancia de los mensajes para los periodistas. El sistema aprende de las interacciones de los usuarios, lo que le permite mejorar continuamente la calidad de los mensajes que se entregan a los periodistas.</w:t>
      </w:r>
    </w:p>
    <w:p w14:paraId="310B90DF" w14:textId="77777777" w:rsidR="00DC34DC"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t xml:space="preserve">Distribución de contenido: </w:t>
      </w:r>
      <w:r w:rsidR="00DC34DC"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permite a las empresas distribuir sus comunicados de prensa a través de múltiples canales, incluyendo redes sociales, RSS, correo electrónico y más.</w:t>
      </w:r>
      <w:r w:rsidR="007761C6" w:rsidRPr="007D484A">
        <w:rPr>
          <w:rFonts w:ascii="Century Gothic" w:hAnsi="Century Gothic"/>
          <w:sz w:val="20"/>
          <w:szCs w:val="20"/>
          <w:lang w:val="es-ES"/>
        </w:rPr>
        <w:t xml:space="preserve"> </w:t>
      </w:r>
    </w:p>
    <w:p w14:paraId="23130974" w14:textId="71B7B6FF" w:rsidR="005315F6" w:rsidRPr="007D484A" w:rsidRDefault="005315F6" w:rsidP="006B77A3">
      <w:pPr>
        <w:pStyle w:val="NormalWeb"/>
        <w:numPr>
          <w:ilvl w:val="0"/>
          <w:numId w:val="1"/>
        </w:numPr>
        <w:rPr>
          <w:rFonts w:ascii="Century Gothic" w:hAnsi="Century Gothic"/>
          <w:sz w:val="20"/>
          <w:szCs w:val="20"/>
        </w:rPr>
      </w:pPr>
      <w:r w:rsidRPr="007D484A">
        <w:rPr>
          <w:rFonts w:ascii="Century Gothic" w:hAnsi="Century Gothic"/>
          <w:sz w:val="20"/>
          <w:szCs w:val="20"/>
        </w:rPr>
        <w:t>SEO amigable: Presspage está diseñada con una arquitectura SEO amigable, lo que facilita la indexación de contenido en los motores de búsqueda y mejora la visibilidad en línea.</w:t>
      </w:r>
    </w:p>
    <w:p w14:paraId="7D7DDAB4" w14:textId="458F9A02" w:rsidR="006B77A3" w:rsidRPr="007D484A" w:rsidRDefault="007761C6" w:rsidP="006B77A3">
      <w:pPr>
        <w:pStyle w:val="NormalWeb"/>
        <w:numPr>
          <w:ilvl w:val="0"/>
          <w:numId w:val="1"/>
        </w:numPr>
        <w:rPr>
          <w:rFonts w:ascii="Century Gothic" w:hAnsi="Century Gothic"/>
          <w:sz w:val="20"/>
          <w:szCs w:val="20"/>
        </w:rPr>
      </w:pPr>
      <w:r w:rsidRPr="007D484A">
        <w:rPr>
          <w:rFonts w:ascii="Century Gothic" w:hAnsi="Century Gothic"/>
          <w:sz w:val="20"/>
          <w:szCs w:val="20"/>
        </w:rPr>
        <w:t>Acceso a 1 millón de contactos de medios e influencers</w:t>
      </w:r>
      <w:r w:rsidR="00DC34DC" w:rsidRPr="007D484A">
        <w:rPr>
          <w:rFonts w:ascii="Century Gothic" w:hAnsi="Century Gothic"/>
          <w:sz w:val="20"/>
          <w:szCs w:val="20"/>
          <w:lang w:val="es-ES"/>
        </w:rPr>
        <w:t xml:space="preserve"> a nivel global</w:t>
      </w:r>
    </w:p>
    <w:p w14:paraId="603C13FD" w14:textId="54A6533E" w:rsidR="006B77A3"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t xml:space="preserve">Análisis de resultados: La herramienta de análisis de </w:t>
      </w:r>
      <w:r w:rsidR="007761C6" w:rsidRPr="007D484A">
        <w:rPr>
          <w:rFonts w:ascii="Century Gothic" w:hAnsi="Century Gothic"/>
          <w:sz w:val="20"/>
          <w:szCs w:val="20"/>
        </w:rPr>
        <w:t xml:space="preserve">presspage </w:t>
      </w:r>
      <w:r w:rsidRPr="007D484A">
        <w:rPr>
          <w:rFonts w:ascii="Century Gothic" w:hAnsi="Century Gothic"/>
          <w:sz w:val="20"/>
          <w:szCs w:val="20"/>
        </w:rPr>
        <w:t>permite a las empresas medir el impacto de sus comunicaciones y la interacción de los medios con su contenido. Las estadísticas detalladas proporcionan información sobre quién está leyendo su contenido, qué están compartiendo y cómo se está difundiendo.</w:t>
      </w:r>
    </w:p>
    <w:p w14:paraId="7BD7C0A0" w14:textId="2B3CE5FA" w:rsidR="006B77A3"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lastRenderedPageBreak/>
        <w:t xml:space="preserve">Plantillas personalizables: </w:t>
      </w:r>
      <w:r w:rsidR="00047698"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ofrece una amplia gama de plantillas y opciones de personalización para adaptar la sala de prensa a la imagen y necesidades específicas de la empresa.</w:t>
      </w:r>
    </w:p>
    <w:p w14:paraId="1F05B3A9" w14:textId="4CEA3F69" w:rsidR="006B77A3"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t xml:space="preserve">Integración con redes sociales: </w:t>
      </w:r>
      <w:r w:rsidR="007761C6"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permite a las empresas compartir automáticamente su contenido en sus cuentas de redes sociales, lo que facilita la distribución de comunicados de prensa y aumenta la visibilidad en línea.</w:t>
      </w:r>
    </w:p>
    <w:p w14:paraId="38CA25D9" w14:textId="604D6101" w:rsidR="006B77A3"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t xml:space="preserve">Gestión de eventos: </w:t>
      </w:r>
      <w:r w:rsidR="00DC34DC"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permite a las empresas crear y promocionar eventos en línea y en vivo, y ofrece herramientas para la gestión de invitaciones y el seguimiento</w:t>
      </w:r>
      <w:r w:rsidRPr="007D484A">
        <w:rPr>
          <w:rFonts w:ascii="Century Gothic" w:hAnsi="Century Gothic"/>
          <w:sz w:val="20"/>
          <w:szCs w:val="20"/>
          <w:lang w:val="es-ES"/>
        </w:rPr>
        <w:t>.</w:t>
      </w:r>
    </w:p>
    <w:p w14:paraId="3E1ACC4D" w14:textId="0DD835E0" w:rsidR="006B77A3" w:rsidRPr="007D484A" w:rsidRDefault="006B77A3" w:rsidP="006B77A3">
      <w:pPr>
        <w:pStyle w:val="NormalWeb"/>
        <w:numPr>
          <w:ilvl w:val="0"/>
          <w:numId w:val="1"/>
        </w:numPr>
        <w:rPr>
          <w:rFonts w:ascii="Century Gothic" w:hAnsi="Century Gothic"/>
          <w:sz w:val="20"/>
          <w:szCs w:val="20"/>
        </w:rPr>
      </w:pPr>
      <w:r w:rsidRPr="007D484A">
        <w:rPr>
          <w:rFonts w:ascii="Century Gothic" w:hAnsi="Century Gothic"/>
          <w:sz w:val="20"/>
          <w:szCs w:val="20"/>
        </w:rPr>
        <w:t xml:space="preserve">Gestión de contactos: </w:t>
      </w:r>
      <w:r w:rsidR="00DC34DC" w:rsidRPr="007D484A">
        <w:rPr>
          <w:rFonts w:ascii="Century Gothic" w:hAnsi="Century Gothic"/>
          <w:sz w:val="20"/>
          <w:szCs w:val="20"/>
          <w:lang w:val="es-ES"/>
        </w:rPr>
        <w:t>P</w:t>
      </w:r>
      <w:r w:rsidR="007761C6" w:rsidRPr="007D484A">
        <w:rPr>
          <w:rFonts w:ascii="Century Gothic" w:hAnsi="Century Gothic"/>
          <w:sz w:val="20"/>
          <w:szCs w:val="20"/>
        </w:rPr>
        <w:t xml:space="preserve">resspage </w:t>
      </w:r>
      <w:r w:rsidRPr="007D484A">
        <w:rPr>
          <w:rFonts w:ascii="Century Gothic" w:hAnsi="Century Gothic"/>
          <w:sz w:val="20"/>
          <w:szCs w:val="20"/>
        </w:rPr>
        <w:t>permite a las empresas almacenar y gestionar contactos de medios y periodistas en una base de datos centralizada.</w:t>
      </w:r>
    </w:p>
    <w:p w14:paraId="251C70FA" w14:textId="01DE8423" w:rsidR="006B77A3" w:rsidRPr="007D484A" w:rsidRDefault="00D86F42" w:rsidP="006B77A3">
      <w:pPr>
        <w:pStyle w:val="NormalWeb"/>
        <w:numPr>
          <w:ilvl w:val="0"/>
          <w:numId w:val="1"/>
        </w:numPr>
        <w:rPr>
          <w:rFonts w:ascii="Century Gothic" w:hAnsi="Century Gothic"/>
          <w:sz w:val="20"/>
          <w:szCs w:val="20"/>
        </w:rPr>
      </w:pPr>
      <w:hyperlink r:id="rId10" w:history="1">
        <w:r w:rsidR="006B77A3" w:rsidRPr="007D484A">
          <w:rPr>
            <w:rStyle w:val="Hyperlink"/>
            <w:rFonts w:ascii="Century Gothic" w:hAnsi="Century Gothic"/>
            <w:sz w:val="20"/>
            <w:szCs w:val="20"/>
          </w:rPr>
          <w:t>Seguridad</w:t>
        </w:r>
      </w:hyperlink>
      <w:r w:rsidR="006B77A3" w:rsidRPr="007D484A">
        <w:rPr>
          <w:rFonts w:ascii="Century Gothic" w:hAnsi="Century Gothic"/>
          <w:sz w:val="20"/>
          <w:szCs w:val="20"/>
        </w:rPr>
        <w:t xml:space="preserve"> y privacidad: </w:t>
      </w:r>
      <w:r w:rsidR="00DC34DC" w:rsidRPr="007D484A">
        <w:rPr>
          <w:rFonts w:ascii="Century Gothic" w:hAnsi="Century Gothic"/>
          <w:sz w:val="20"/>
          <w:szCs w:val="20"/>
        </w:rPr>
        <w:t>Presspage cuenta con medidas de seguridad de nivel empresarial, incluyendo certificación ISO 27001:2013, autenticación de dos factores y encriptación SSL. Además, ofrece protección contra ataques DDoS y cuenta con un equipo de seguridad dedicado para monitorear y prevenir amenazas en tiempo real.</w:t>
      </w:r>
    </w:p>
    <w:p w14:paraId="1E6BDE30" w14:textId="43C495D5" w:rsidR="008F1D42" w:rsidRPr="007D484A" w:rsidRDefault="008F1D42" w:rsidP="006B77A3">
      <w:pPr>
        <w:pStyle w:val="NormalWeb"/>
        <w:rPr>
          <w:rFonts w:ascii="Century Gothic" w:hAnsi="Century Gothic"/>
          <w:sz w:val="20"/>
          <w:szCs w:val="20"/>
          <w:lang w:val="es-ES"/>
        </w:rPr>
      </w:pPr>
      <w:r w:rsidRPr="007D484A">
        <w:rPr>
          <w:rFonts w:ascii="Century Gothic" w:hAnsi="Century Gothic"/>
          <w:sz w:val="20"/>
          <w:szCs w:val="20"/>
          <w:lang w:val="es-ES"/>
        </w:rPr>
        <w:t xml:space="preserve">Clientes de </w:t>
      </w:r>
      <w:proofErr w:type="spellStart"/>
      <w:r w:rsidRPr="007D484A">
        <w:rPr>
          <w:rFonts w:ascii="Century Gothic" w:hAnsi="Century Gothic"/>
          <w:sz w:val="20"/>
          <w:szCs w:val="20"/>
          <w:lang w:val="es-ES"/>
        </w:rPr>
        <w:t>Presspage</w:t>
      </w:r>
      <w:proofErr w:type="spellEnd"/>
      <w:r w:rsidRPr="007D484A">
        <w:rPr>
          <w:rFonts w:ascii="Century Gothic" w:hAnsi="Century Gothic"/>
          <w:sz w:val="20"/>
          <w:szCs w:val="20"/>
          <w:lang w:val="es-ES"/>
        </w:rPr>
        <w:t xml:space="preserve"> </w:t>
      </w:r>
    </w:p>
    <w:p w14:paraId="31CF687F" w14:textId="324467F8" w:rsidR="008F1D42" w:rsidRPr="007D484A" w:rsidRDefault="008F1D42" w:rsidP="008F1D42">
      <w:pPr>
        <w:rPr>
          <w:rFonts w:ascii="Century Gothic" w:hAnsi="Century Gothic"/>
          <w:sz w:val="20"/>
          <w:szCs w:val="20"/>
        </w:rPr>
      </w:pPr>
      <w:hyperlink r:id="rId11" w:history="1">
        <w:r w:rsidRPr="007D484A">
          <w:rPr>
            <w:rStyle w:val="Hyperlink"/>
            <w:rFonts w:ascii="Century Gothic" w:hAnsi="Century Gothic"/>
            <w:sz w:val="20"/>
            <w:szCs w:val="20"/>
          </w:rPr>
          <w:t>Cedars Sinai Hospital</w:t>
        </w:r>
      </w:hyperlink>
      <w:r w:rsidRPr="007D484A">
        <w:rPr>
          <w:rStyle w:val="css-901oao"/>
          <w:rFonts w:ascii="Century Gothic" w:hAnsi="Century Gothic"/>
          <w:sz w:val="20"/>
          <w:szCs w:val="20"/>
        </w:rPr>
        <w:t xml:space="preserve"> </w:t>
      </w:r>
      <w:r w:rsidRPr="007D484A">
        <w:rPr>
          <w:rFonts w:ascii="Century Gothic" w:hAnsi="Century Gothic"/>
          <w:sz w:val="20"/>
          <w:szCs w:val="20"/>
        </w:rPr>
        <w:t xml:space="preserve">Garantizó un aumento de más del 1,000% en el alcance de noticias con su </w:t>
      </w:r>
      <w:r w:rsidRPr="007D484A">
        <w:rPr>
          <w:rFonts w:ascii="Century Gothic" w:hAnsi="Century Gothic"/>
          <w:sz w:val="20"/>
          <w:szCs w:val="20"/>
        </w:rPr>
        <w:fldChar w:fldCharType="begin"/>
      </w:r>
      <w:r w:rsidRPr="007D484A">
        <w:rPr>
          <w:rFonts w:ascii="Century Gothic" w:hAnsi="Century Gothic"/>
          <w:sz w:val="20"/>
          <w:szCs w:val="20"/>
        </w:rPr>
        <w:instrText xml:space="preserve"> HYPERLINK "https://hubs.li/Q01xDp8h0" </w:instrText>
      </w:r>
      <w:r w:rsidRPr="007D484A">
        <w:rPr>
          <w:rFonts w:ascii="Century Gothic" w:hAnsi="Century Gothic"/>
          <w:sz w:val="20"/>
          <w:szCs w:val="20"/>
        </w:rPr>
      </w:r>
      <w:r w:rsidRPr="007D484A">
        <w:rPr>
          <w:rFonts w:ascii="Century Gothic" w:hAnsi="Century Gothic"/>
          <w:sz w:val="20"/>
          <w:szCs w:val="20"/>
        </w:rPr>
        <w:fldChar w:fldCharType="separate"/>
      </w:r>
      <w:r w:rsidRPr="007D484A">
        <w:rPr>
          <w:rStyle w:val="Hyperlink"/>
          <w:rFonts w:ascii="Century Gothic" w:hAnsi="Century Gothic"/>
          <w:sz w:val="20"/>
          <w:szCs w:val="20"/>
        </w:rPr>
        <w:t>sala de prensa</w:t>
      </w:r>
      <w:r w:rsidRPr="007D484A">
        <w:rPr>
          <w:rFonts w:ascii="Century Gothic" w:hAnsi="Century Gothic"/>
          <w:sz w:val="20"/>
          <w:szCs w:val="20"/>
        </w:rPr>
        <w:fldChar w:fldCharType="end"/>
      </w:r>
      <w:r w:rsidRPr="007D484A">
        <w:rPr>
          <w:rStyle w:val="css-901oao"/>
          <w:rFonts w:ascii="Century Gothic" w:hAnsi="Century Gothic"/>
          <w:sz w:val="20"/>
          <w:szCs w:val="20"/>
        </w:rPr>
        <w:t xml:space="preserve"> </w:t>
      </w:r>
    </w:p>
    <w:p w14:paraId="364B1D34" w14:textId="77777777" w:rsidR="000F63BA" w:rsidRPr="007D484A" w:rsidRDefault="000F63BA" w:rsidP="000F63BA">
      <w:pPr>
        <w:rPr>
          <w:rFonts w:ascii="Century Gothic" w:hAnsi="Century Gothic"/>
          <w:sz w:val="20"/>
          <w:szCs w:val="20"/>
          <w:lang w:val="en"/>
        </w:rPr>
      </w:pPr>
    </w:p>
    <w:p w14:paraId="385AE804" w14:textId="4BCA0EC0" w:rsidR="000F63BA" w:rsidRPr="007D484A" w:rsidRDefault="000F63BA" w:rsidP="000F63BA">
      <w:pPr>
        <w:rPr>
          <w:rFonts w:ascii="Century Gothic" w:hAnsi="Century Gothic"/>
          <w:sz w:val="20"/>
          <w:szCs w:val="20"/>
        </w:rPr>
      </w:pPr>
      <w:hyperlink r:id="rId12" w:history="1">
        <w:r w:rsidRPr="007D484A">
          <w:rPr>
            <w:rStyle w:val="Hyperlink"/>
            <w:rFonts w:ascii="Century Gothic" w:hAnsi="Century Gothic"/>
            <w:sz w:val="20"/>
            <w:szCs w:val="20"/>
          </w:rPr>
          <w:t>Descubre cómo California State University San Marcos</w:t>
        </w:r>
      </w:hyperlink>
      <w:r w:rsidRPr="007D484A">
        <w:rPr>
          <w:rFonts w:ascii="Century Gothic" w:hAnsi="Century Gothic"/>
          <w:sz w:val="20"/>
          <w:szCs w:val="20"/>
        </w:rPr>
        <w:t xml:space="preserve">, al utilizar una </w:t>
      </w:r>
      <w:r w:rsidRPr="007D484A">
        <w:rPr>
          <w:rFonts w:ascii="Century Gothic" w:hAnsi="Century Gothic"/>
          <w:sz w:val="20"/>
          <w:szCs w:val="20"/>
        </w:rPr>
        <w:fldChar w:fldCharType="begin"/>
      </w:r>
      <w:r w:rsidRPr="007D484A">
        <w:rPr>
          <w:rFonts w:ascii="Century Gothic" w:hAnsi="Century Gothic"/>
          <w:sz w:val="20"/>
          <w:szCs w:val="20"/>
        </w:rPr>
        <w:instrText xml:space="preserve"> HYPERLINK "https://news.csusm.edu/" </w:instrText>
      </w:r>
      <w:r w:rsidRPr="007D484A">
        <w:rPr>
          <w:rFonts w:ascii="Century Gothic" w:hAnsi="Century Gothic"/>
          <w:sz w:val="20"/>
          <w:szCs w:val="20"/>
        </w:rPr>
      </w:r>
      <w:r w:rsidRPr="007D484A">
        <w:rPr>
          <w:rFonts w:ascii="Century Gothic" w:hAnsi="Century Gothic"/>
          <w:sz w:val="20"/>
          <w:szCs w:val="20"/>
        </w:rPr>
        <w:fldChar w:fldCharType="separate"/>
      </w:r>
      <w:r w:rsidRPr="007D484A">
        <w:rPr>
          <w:rStyle w:val="Hyperlink"/>
          <w:rFonts w:ascii="Century Gothic" w:hAnsi="Century Gothic"/>
          <w:sz w:val="20"/>
          <w:szCs w:val="20"/>
        </w:rPr>
        <w:t>sala de prensa</w:t>
      </w:r>
      <w:r w:rsidRPr="007D484A">
        <w:rPr>
          <w:rFonts w:ascii="Century Gothic" w:hAnsi="Century Gothic"/>
          <w:sz w:val="20"/>
          <w:szCs w:val="20"/>
        </w:rPr>
        <w:fldChar w:fldCharType="end"/>
      </w:r>
      <w:r w:rsidRPr="007D484A">
        <w:rPr>
          <w:rFonts w:ascii="Century Gothic" w:hAnsi="Century Gothic"/>
          <w:sz w:val="20"/>
          <w:szCs w:val="20"/>
        </w:rPr>
        <w:t xml:space="preserve"> en línea con Presspage, gestionó una crisis y construyó relaciones más sólidas con su audiencia con menos esfuerzo.</w:t>
      </w:r>
    </w:p>
    <w:p w14:paraId="47025196" w14:textId="77777777" w:rsidR="000F63BA" w:rsidRPr="007D484A" w:rsidRDefault="000F63BA" w:rsidP="000F63BA">
      <w:pPr>
        <w:rPr>
          <w:rFonts w:ascii="Century Gothic" w:hAnsi="Century Gothic"/>
          <w:sz w:val="20"/>
          <w:szCs w:val="20"/>
        </w:rPr>
      </w:pPr>
    </w:p>
    <w:p w14:paraId="1D307298" w14:textId="2AA77451" w:rsidR="000F63BA" w:rsidRPr="007D484A" w:rsidRDefault="001D3A92" w:rsidP="000F63BA">
      <w:pPr>
        <w:rPr>
          <w:rFonts w:ascii="Century Gothic" w:hAnsi="Century Gothic"/>
          <w:sz w:val="20"/>
          <w:szCs w:val="20"/>
        </w:rPr>
      </w:pPr>
      <w:hyperlink r:id="rId13" w:history="1">
        <w:r w:rsidRPr="007D484A">
          <w:rPr>
            <w:rStyle w:val="Hyperlink"/>
            <w:rFonts w:ascii="Century Gothic" w:hAnsi="Century Gothic"/>
            <w:sz w:val="20"/>
            <w:szCs w:val="20"/>
          </w:rPr>
          <w:t>Booking.com utiliza Presspage</w:t>
        </w:r>
      </w:hyperlink>
      <w:r w:rsidRPr="007D484A">
        <w:rPr>
          <w:rFonts w:ascii="Century Gothic" w:hAnsi="Century Gothic"/>
          <w:sz w:val="20"/>
          <w:szCs w:val="20"/>
        </w:rPr>
        <w:t xml:space="preserve"> para simplificar su proceso de comunicaciones</w:t>
      </w:r>
      <w:r w:rsidR="000F63BA" w:rsidRPr="007D484A">
        <w:rPr>
          <w:rFonts w:ascii="Century Gothic" w:hAnsi="Century Gothic"/>
          <w:sz w:val="20"/>
          <w:szCs w:val="20"/>
        </w:rPr>
        <w:t>, utilizada tanto por empleados internos como por recursos externos de agencias, les ha permitido establecer un enfoque de comunicaciones más proactivo y consistente que construye y protege la reputación de su marca con los medios. La calidad del contenido en sus salas de prensa ha mejorado significativamente y los periodistas han empezado a acudir allí primero para conocer las últimas noticias de la empresa y perspectivas relevantes basadas en datos, así como información general sobre la marca, lo que les ha ayudado a comunicar un mensaje consistente a nivel mundial.</w:t>
      </w:r>
    </w:p>
    <w:p w14:paraId="5332FB3C" w14:textId="77777777" w:rsidR="001D3A92" w:rsidRPr="007D484A" w:rsidRDefault="001D3A92" w:rsidP="000F63BA">
      <w:pPr>
        <w:rPr>
          <w:rFonts w:ascii="Century Gothic" w:hAnsi="Century Gothic"/>
          <w:sz w:val="20"/>
          <w:szCs w:val="20"/>
        </w:rPr>
      </w:pPr>
    </w:p>
    <w:p w14:paraId="5798A17E" w14:textId="77777777" w:rsidR="00316E5D" w:rsidRPr="007D484A" w:rsidRDefault="00AD3191" w:rsidP="000F63BA">
      <w:pPr>
        <w:rPr>
          <w:rFonts w:ascii="Century Gothic" w:hAnsi="Century Gothic"/>
          <w:sz w:val="20"/>
          <w:szCs w:val="20"/>
          <w:lang w:val="es-ES"/>
        </w:rPr>
      </w:pPr>
      <w:r w:rsidRPr="007D484A">
        <w:rPr>
          <w:rFonts w:ascii="Century Gothic" w:hAnsi="Century Gothic"/>
          <w:sz w:val="20"/>
          <w:szCs w:val="20"/>
          <w:lang w:val="es-ES"/>
        </w:rPr>
        <w:t xml:space="preserve">Recientemente </w:t>
      </w:r>
      <w:hyperlink r:id="rId14" w:history="1">
        <w:r w:rsidR="001D3A92" w:rsidRPr="007D484A">
          <w:rPr>
            <w:rStyle w:val="Hyperlink"/>
            <w:rFonts w:ascii="Century Gothic" w:hAnsi="Century Gothic"/>
            <w:sz w:val="20"/>
            <w:szCs w:val="20"/>
            <w:lang w:val="es-ES"/>
          </w:rPr>
          <w:t>Bayer</w:t>
        </w:r>
      </w:hyperlink>
      <w:r w:rsidR="001D3A92" w:rsidRPr="007D484A">
        <w:rPr>
          <w:rFonts w:ascii="Century Gothic" w:hAnsi="Century Gothic"/>
          <w:sz w:val="20"/>
          <w:szCs w:val="20"/>
          <w:lang w:val="es-ES"/>
        </w:rPr>
        <w:t xml:space="preserve"> </w:t>
      </w:r>
      <w:r w:rsidRPr="007D484A">
        <w:rPr>
          <w:rFonts w:ascii="Century Gothic" w:hAnsi="Century Gothic"/>
          <w:sz w:val="20"/>
          <w:szCs w:val="20"/>
          <w:lang w:val="es-ES"/>
        </w:rPr>
        <w:t xml:space="preserve">confío su sala de prensa a </w:t>
      </w:r>
      <w:proofErr w:type="spellStart"/>
      <w:r w:rsidRPr="007D484A">
        <w:rPr>
          <w:rFonts w:ascii="Century Gothic" w:hAnsi="Century Gothic"/>
          <w:sz w:val="20"/>
          <w:szCs w:val="20"/>
          <w:lang w:val="es-ES"/>
        </w:rPr>
        <w:t>Presspage</w:t>
      </w:r>
      <w:proofErr w:type="spellEnd"/>
      <w:r w:rsidR="00316E5D" w:rsidRPr="007D484A">
        <w:rPr>
          <w:rFonts w:ascii="Century Gothic" w:hAnsi="Century Gothic"/>
          <w:sz w:val="20"/>
          <w:szCs w:val="20"/>
          <w:lang w:val="es-ES"/>
        </w:rPr>
        <w:t>.</w:t>
      </w:r>
    </w:p>
    <w:p w14:paraId="4A8B405B" w14:textId="77777777" w:rsidR="00316E5D" w:rsidRPr="007D484A" w:rsidRDefault="00316E5D" w:rsidP="00316E5D">
      <w:pPr>
        <w:pStyle w:val="NormalWeb"/>
        <w:rPr>
          <w:rFonts w:ascii="Century Gothic" w:hAnsi="Century Gothic"/>
          <w:sz w:val="20"/>
          <w:szCs w:val="20"/>
        </w:rPr>
      </w:pPr>
      <w:r w:rsidRPr="007D484A">
        <w:rPr>
          <w:rFonts w:ascii="Century Gothic" w:hAnsi="Century Gothic"/>
          <w:sz w:val="20"/>
          <w:szCs w:val="20"/>
        </w:rPr>
        <w:t xml:space="preserve">En resumen, </w:t>
      </w:r>
      <w:r w:rsidRPr="007D484A">
        <w:rPr>
          <w:rFonts w:ascii="Century Gothic" w:hAnsi="Century Gothic"/>
          <w:sz w:val="20"/>
          <w:szCs w:val="20"/>
          <w:lang w:val="es-ES"/>
        </w:rPr>
        <w:t>P</w:t>
      </w:r>
      <w:r w:rsidRPr="007D484A">
        <w:rPr>
          <w:rFonts w:ascii="Century Gothic" w:hAnsi="Century Gothic"/>
          <w:sz w:val="20"/>
          <w:szCs w:val="20"/>
        </w:rPr>
        <w:t>resspage ofrece una solución integral y avanzada para la gestión de comunicaciones corporativas y relaciones con los medios, con herramientas y características que facilitan la creación y distribución de contenido, el análisis de resultados y la gestión de contactos y eventos.</w:t>
      </w:r>
    </w:p>
    <w:p w14:paraId="5B30C058" w14:textId="77777777" w:rsidR="00316E5D" w:rsidRPr="007D484A" w:rsidRDefault="00316E5D" w:rsidP="00316E5D">
      <w:pPr>
        <w:pStyle w:val="NormalWeb"/>
        <w:rPr>
          <w:rFonts w:ascii="Century Gothic" w:hAnsi="Century Gothic"/>
          <w:sz w:val="20"/>
          <w:szCs w:val="20"/>
        </w:rPr>
      </w:pPr>
      <w:r w:rsidRPr="007D484A">
        <w:rPr>
          <w:rFonts w:ascii="Century Gothic" w:hAnsi="Century Gothic"/>
          <w:sz w:val="20"/>
          <w:szCs w:val="20"/>
        </w:rPr>
        <w:t xml:space="preserve">Para descubrir cómo Presspage puede mejorar la gestión de sus consultas de medios, </w:t>
      </w:r>
      <w:hyperlink r:id="rId15" w:history="1">
        <w:r w:rsidRPr="007D484A">
          <w:rPr>
            <w:rStyle w:val="Hyperlink"/>
            <w:rFonts w:ascii="Century Gothic" w:hAnsi="Century Gothic"/>
            <w:sz w:val="20"/>
            <w:szCs w:val="20"/>
          </w:rPr>
          <w:t>reserve una demostración personalizada ahora</w:t>
        </w:r>
      </w:hyperlink>
    </w:p>
    <w:p w14:paraId="52AEA8D3"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 xml:space="preserve">Si necesitan más información sobre la plataforma PressPage, pueden contactar conmigo, contestando a este correo o en el +34 629421926 y por email: </w:t>
      </w:r>
      <w:hyperlink r:id="rId16" w:tgtFrame="_blank" w:history="1">
        <w:r w:rsidRPr="007D484A">
          <w:rPr>
            <w:rStyle w:val="Hyperlink"/>
            <w:rFonts w:ascii="Century Gothic" w:hAnsi="Century Gothic"/>
            <w:sz w:val="20"/>
            <w:szCs w:val="20"/>
          </w:rPr>
          <w:t>lucrecia@mediatoolstv.com</w:t>
        </w:r>
      </w:hyperlink>
    </w:p>
    <w:p w14:paraId="118F7867"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 </w:t>
      </w:r>
    </w:p>
    <w:p w14:paraId="480AC16A"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 xml:space="preserve">También, pueden contactar directamente con </w:t>
      </w:r>
      <w:hyperlink r:id="rId17" w:tgtFrame="_blank" w:history="1">
        <w:r w:rsidRPr="007D484A">
          <w:rPr>
            <w:rStyle w:val="Hyperlink"/>
            <w:rFonts w:ascii="Century Gothic" w:hAnsi="Century Gothic"/>
            <w:sz w:val="20"/>
            <w:szCs w:val="20"/>
          </w:rPr>
          <w:t>Bart Verhulst</w:t>
        </w:r>
      </w:hyperlink>
      <w:r w:rsidRPr="007D484A">
        <w:rPr>
          <w:rFonts w:ascii="Century Gothic" w:hAnsi="Century Gothic"/>
          <w:sz w:val="20"/>
          <w:szCs w:val="20"/>
        </w:rPr>
        <w:t>, cofundador de PressPage, que estará encantado de atenderles en español: </w:t>
      </w:r>
    </w:p>
    <w:p w14:paraId="5FAAC99C"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 </w:t>
      </w:r>
    </w:p>
    <w:p w14:paraId="3605582A"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Bart Verhulst</w:t>
      </w:r>
    </w:p>
    <w:p w14:paraId="06140BB8"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T: (+31) 020 261 51 03</w:t>
      </w:r>
    </w:p>
    <w:p w14:paraId="4A1237C2"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C: (+31) 6 15 14 38 98</w:t>
      </w:r>
    </w:p>
    <w:p w14:paraId="37F1E3DF" w14:textId="77777777" w:rsidR="00CF3030" w:rsidRPr="007D484A" w:rsidRDefault="00CF3030" w:rsidP="00CF3030">
      <w:pPr>
        <w:pStyle w:val="NormalWeb"/>
        <w:spacing w:before="0" w:beforeAutospacing="0" w:after="0" w:afterAutospacing="0"/>
        <w:rPr>
          <w:rFonts w:ascii="Century Gothic" w:hAnsi="Century Gothic"/>
          <w:sz w:val="20"/>
          <w:szCs w:val="20"/>
        </w:rPr>
      </w:pPr>
      <w:r w:rsidRPr="007D484A">
        <w:rPr>
          <w:rFonts w:ascii="Century Gothic" w:hAnsi="Century Gothic"/>
          <w:sz w:val="20"/>
          <w:szCs w:val="20"/>
        </w:rPr>
        <w:t xml:space="preserve">E: </w:t>
      </w:r>
      <w:hyperlink r:id="rId18" w:tgtFrame="_blank" w:history="1">
        <w:r w:rsidRPr="007D484A">
          <w:rPr>
            <w:rStyle w:val="Hyperlink"/>
            <w:rFonts w:ascii="Century Gothic" w:hAnsi="Century Gothic"/>
            <w:sz w:val="20"/>
            <w:szCs w:val="20"/>
          </w:rPr>
          <w:t>b.verhulst@presspage.com</w:t>
        </w:r>
      </w:hyperlink>
      <w:r w:rsidRPr="007D484A">
        <w:rPr>
          <w:rFonts w:ascii="Century Gothic" w:hAnsi="Century Gothic"/>
          <w:sz w:val="20"/>
          <w:szCs w:val="20"/>
        </w:rPr>
        <w:t> </w:t>
      </w:r>
    </w:p>
    <w:p w14:paraId="6A934800" w14:textId="5C3969A9" w:rsidR="000F63BA" w:rsidRPr="007D484A" w:rsidRDefault="007D484A" w:rsidP="007D484A">
      <w:pPr>
        <w:pStyle w:val="NormalWeb"/>
        <w:spacing w:before="0" w:beforeAutospacing="0" w:after="0" w:afterAutospacing="0"/>
        <w:rPr>
          <w:rFonts w:ascii="Century Gothic" w:hAnsi="Century Gothic"/>
          <w:sz w:val="20"/>
          <w:szCs w:val="20"/>
        </w:rPr>
      </w:pPr>
      <w:hyperlink r:id="rId19" w:tgtFrame="_blank" w:history="1">
        <w:r w:rsidRPr="007D484A">
          <w:rPr>
            <w:rStyle w:val="Hyperlink"/>
            <w:rFonts w:ascii="Century Gothic" w:hAnsi="Century Gothic"/>
            <w:sz w:val="20"/>
            <w:szCs w:val="20"/>
          </w:rPr>
          <w:t>www.presspage.com</w:t>
        </w:r>
      </w:hyperlink>
    </w:p>
    <w:sectPr w:rsidR="000F63BA" w:rsidRPr="007D4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6D4"/>
    <w:multiLevelType w:val="multilevel"/>
    <w:tmpl w:val="3470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69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A3"/>
    <w:rsid w:val="00047698"/>
    <w:rsid w:val="000F63BA"/>
    <w:rsid w:val="001D3A92"/>
    <w:rsid w:val="00316E5D"/>
    <w:rsid w:val="005315F6"/>
    <w:rsid w:val="00635529"/>
    <w:rsid w:val="00683327"/>
    <w:rsid w:val="006B77A3"/>
    <w:rsid w:val="007761C6"/>
    <w:rsid w:val="007D484A"/>
    <w:rsid w:val="008F1D42"/>
    <w:rsid w:val="00912C3C"/>
    <w:rsid w:val="00AA7249"/>
    <w:rsid w:val="00AD3191"/>
    <w:rsid w:val="00B376EA"/>
    <w:rsid w:val="00CF3030"/>
    <w:rsid w:val="00D86F42"/>
    <w:rsid w:val="00DC34D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A64DA6E"/>
  <w15:chartTrackingRefBased/>
  <w15:docId w15:val="{15253971-31B2-424F-BF29-DB07950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63B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7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47698"/>
    <w:rPr>
      <w:color w:val="0563C1" w:themeColor="hyperlink"/>
      <w:u w:val="single"/>
    </w:rPr>
  </w:style>
  <w:style w:type="character" w:styleId="UnresolvedMention">
    <w:name w:val="Unresolved Mention"/>
    <w:basedOn w:val="DefaultParagraphFont"/>
    <w:uiPriority w:val="99"/>
    <w:semiHidden/>
    <w:unhideWhenUsed/>
    <w:rsid w:val="00047698"/>
    <w:rPr>
      <w:color w:val="605E5C"/>
      <w:shd w:val="clear" w:color="auto" w:fill="E1DFDD"/>
    </w:rPr>
  </w:style>
  <w:style w:type="paragraph" w:styleId="ListParagraph">
    <w:name w:val="List Paragraph"/>
    <w:basedOn w:val="Normal"/>
    <w:uiPriority w:val="34"/>
    <w:qFormat/>
    <w:rsid w:val="00B376EA"/>
    <w:pPr>
      <w:ind w:left="720"/>
      <w:contextualSpacing/>
    </w:pPr>
  </w:style>
  <w:style w:type="character" w:customStyle="1" w:styleId="css-901oao">
    <w:name w:val="css-901oao"/>
    <w:basedOn w:val="DefaultParagraphFont"/>
    <w:rsid w:val="008F1D42"/>
  </w:style>
  <w:style w:type="character" w:customStyle="1" w:styleId="r-18u37iz">
    <w:name w:val="r-18u37iz"/>
    <w:basedOn w:val="DefaultParagraphFont"/>
    <w:rsid w:val="008F1D42"/>
  </w:style>
  <w:style w:type="character" w:styleId="FollowedHyperlink">
    <w:name w:val="FollowedHyperlink"/>
    <w:basedOn w:val="DefaultParagraphFont"/>
    <w:uiPriority w:val="99"/>
    <w:semiHidden/>
    <w:unhideWhenUsed/>
    <w:rsid w:val="008F1D42"/>
    <w:rPr>
      <w:color w:val="954F72" w:themeColor="followedHyperlink"/>
      <w:u w:val="single"/>
    </w:rPr>
  </w:style>
  <w:style w:type="character" w:customStyle="1" w:styleId="Heading1Char">
    <w:name w:val="Heading 1 Char"/>
    <w:basedOn w:val="DefaultParagraphFont"/>
    <w:link w:val="Heading1"/>
    <w:uiPriority w:val="9"/>
    <w:rsid w:val="000F63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4911">
      <w:bodyDiv w:val="1"/>
      <w:marLeft w:val="0"/>
      <w:marRight w:val="0"/>
      <w:marTop w:val="0"/>
      <w:marBottom w:val="0"/>
      <w:divBdr>
        <w:top w:val="none" w:sz="0" w:space="0" w:color="auto"/>
        <w:left w:val="none" w:sz="0" w:space="0" w:color="auto"/>
        <w:bottom w:val="none" w:sz="0" w:space="0" w:color="auto"/>
        <w:right w:val="none" w:sz="0" w:space="0" w:color="auto"/>
      </w:divBdr>
      <w:divsChild>
        <w:div w:id="181475677">
          <w:marLeft w:val="0"/>
          <w:marRight w:val="0"/>
          <w:marTop w:val="0"/>
          <w:marBottom w:val="0"/>
          <w:divBdr>
            <w:top w:val="none" w:sz="0" w:space="0" w:color="auto"/>
            <w:left w:val="none" w:sz="0" w:space="0" w:color="auto"/>
            <w:bottom w:val="none" w:sz="0" w:space="0" w:color="auto"/>
            <w:right w:val="none" w:sz="0" w:space="0" w:color="auto"/>
          </w:divBdr>
          <w:divsChild>
            <w:div w:id="699431935">
              <w:marLeft w:val="0"/>
              <w:marRight w:val="0"/>
              <w:marTop w:val="0"/>
              <w:marBottom w:val="0"/>
              <w:divBdr>
                <w:top w:val="none" w:sz="0" w:space="0" w:color="auto"/>
                <w:left w:val="none" w:sz="0" w:space="0" w:color="auto"/>
                <w:bottom w:val="none" w:sz="0" w:space="0" w:color="auto"/>
                <w:right w:val="none" w:sz="0" w:space="0" w:color="auto"/>
              </w:divBdr>
              <w:divsChild>
                <w:div w:id="1963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0216">
      <w:bodyDiv w:val="1"/>
      <w:marLeft w:val="0"/>
      <w:marRight w:val="0"/>
      <w:marTop w:val="0"/>
      <w:marBottom w:val="0"/>
      <w:divBdr>
        <w:top w:val="none" w:sz="0" w:space="0" w:color="auto"/>
        <w:left w:val="none" w:sz="0" w:space="0" w:color="auto"/>
        <w:bottom w:val="none" w:sz="0" w:space="0" w:color="auto"/>
        <w:right w:val="none" w:sz="0" w:space="0" w:color="auto"/>
      </w:divBdr>
    </w:div>
    <w:div w:id="963075202">
      <w:bodyDiv w:val="1"/>
      <w:marLeft w:val="0"/>
      <w:marRight w:val="0"/>
      <w:marTop w:val="0"/>
      <w:marBottom w:val="0"/>
      <w:divBdr>
        <w:top w:val="none" w:sz="0" w:space="0" w:color="auto"/>
        <w:left w:val="none" w:sz="0" w:space="0" w:color="auto"/>
        <w:bottom w:val="none" w:sz="0" w:space="0" w:color="auto"/>
        <w:right w:val="none" w:sz="0" w:space="0" w:color="auto"/>
      </w:divBdr>
      <w:divsChild>
        <w:div w:id="1433011215">
          <w:marLeft w:val="0"/>
          <w:marRight w:val="0"/>
          <w:marTop w:val="0"/>
          <w:marBottom w:val="0"/>
          <w:divBdr>
            <w:top w:val="none" w:sz="0" w:space="0" w:color="auto"/>
            <w:left w:val="none" w:sz="0" w:space="0" w:color="auto"/>
            <w:bottom w:val="none" w:sz="0" w:space="0" w:color="auto"/>
            <w:right w:val="none" w:sz="0" w:space="0" w:color="auto"/>
          </w:divBdr>
        </w:div>
      </w:divsChild>
    </w:div>
    <w:div w:id="1095976981">
      <w:bodyDiv w:val="1"/>
      <w:marLeft w:val="0"/>
      <w:marRight w:val="0"/>
      <w:marTop w:val="0"/>
      <w:marBottom w:val="0"/>
      <w:divBdr>
        <w:top w:val="none" w:sz="0" w:space="0" w:color="auto"/>
        <w:left w:val="none" w:sz="0" w:space="0" w:color="auto"/>
        <w:bottom w:val="none" w:sz="0" w:space="0" w:color="auto"/>
        <w:right w:val="none" w:sz="0" w:space="0" w:color="auto"/>
      </w:divBdr>
    </w:div>
    <w:div w:id="1187644983">
      <w:bodyDiv w:val="1"/>
      <w:marLeft w:val="0"/>
      <w:marRight w:val="0"/>
      <w:marTop w:val="0"/>
      <w:marBottom w:val="0"/>
      <w:divBdr>
        <w:top w:val="none" w:sz="0" w:space="0" w:color="auto"/>
        <w:left w:val="none" w:sz="0" w:space="0" w:color="auto"/>
        <w:bottom w:val="none" w:sz="0" w:space="0" w:color="auto"/>
        <w:right w:val="none" w:sz="0" w:space="0" w:color="auto"/>
      </w:divBdr>
      <w:divsChild>
        <w:div w:id="1315178575">
          <w:marLeft w:val="0"/>
          <w:marRight w:val="0"/>
          <w:marTop w:val="0"/>
          <w:marBottom w:val="0"/>
          <w:divBdr>
            <w:top w:val="none" w:sz="0" w:space="0" w:color="auto"/>
            <w:left w:val="none" w:sz="0" w:space="0" w:color="auto"/>
            <w:bottom w:val="none" w:sz="0" w:space="0" w:color="auto"/>
            <w:right w:val="none" w:sz="0" w:space="0" w:color="auto"/>
          </w:divBdr>
          <w:divsChild>
            <w:div w:id="3574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1192">
      <w:bodyDiv w:val="1"/>
      <w:marLeft w:val="0"/>
      <w:marRight w:val="0"/>
      <w:marTop w:val="0"/>
      <w:marBottom w:val="0"/>
      <w:divBdr>
        <w:top w:val="none" w:sz="0" w:space="0" w:color="auto"/>
        <w:left w:val="none" w:sz="0" w:space="0" w:color="auto"/>
        <w:bottom w:val="none" w:sz="0" w:space="0" w:color="auto"/>
        <w:right w:val="none" w:sz="0" w:space="0" w:color="auto"/>
      </w:divBdr>
      <w:divsChild>
        <w:div w:id="575869555">
          <w:marLeft w:val="0"/>
          <w:marRight w:val="0"/>
          <w:marTop w:val="0"/>
          <w:marBottom w:val="0"/>
          <w:divBdr>
            <w:top w:val="none" w:sz="0" w:space="0" w:color="auto"/>
            <w:left w:val="none" w:sz="0" w:space="0" w:color="auto"/>
            <w:bottom w:val="none" w:sz="0" w:space="0" w:color="auto"/>
            <w:right w:val="none" w:sz="0" w:space="0" w:color="auto"/>
          </w:divBdr>
          <w:divsChild>
            <w:div w:id="776564861">
              <w:marLeft w:val="0"/>
              <w:marRight w:val="0"/>
              <w:marTop w:val="0"/>
              <w:marBottom w:val="0"/>
              <w:divBdr>
                <w:top w:val="none" w:sz="0" w:space="0" w:color="auto"/>
                <w:left w:val="none" w:sz="0" w:space="0" w:color="auto"/>
                <w:bottom w:val="none" w:sz="0" w:space="0" w:color="auto"/>
                <w:right w:val="none" w:sz="0" w:space="0" w:color="auto"/>
              </w:divBdr>
              <w:divsChild>
                <w:div w:id="10101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5217">
      <w:bodyDiv w:val="1"/>
      <w:marLeft w:val="0"/>
      <w:marRight w:val="0"/>
      <w:marTop w:val="0"/>
      <w:marBottom w:val="0"/>
      <w:divBdr>
        <w:top w:val="none" w:sz="0" w:space="0" w:color="auto"/>
        <w:left w:val="none" w:sz="0" w:space="0" w:color="auto"/>
        <w:bottom w:val="none" w:sz="0" w:space="0" w:color="auto"/>
        <w:right w:val="none" w:sz="0" w:space="0" w:color="auto"/>
      </w:divBdr>
      <w:divsChild>
        <w:div w:id="1000474734">
          <w:marLeft w:val="0"/>
          <w:marRight w:val="0"/>
          <w:marTop w:val="0"/>
          <w:marBottom w:val="0"/>
          <w:divBdr>
            <w:top w:val="none" w:sz="0" w:space="0" w:color="auto"/>
            <w:left w:val="none" w:sz="0" w:space="0" w:color="auto"/>
            <w:bottom w:val="none" w:sz="0" w:space="0" w:color="auto"/>
            <w:right w:val="none" w:sz="0" w:space="0" w:color="auto"/>
          </w:divBdr>
          <w:divsChild>
            <w:div w:id="1067192553">
              <w:marLeft w:val="0"/>
              <w:marRight w:val="0"/>
              <w:marTop w:val="0"/>
              <w:marBottom w:val="0"/>
              <w:divBdr>
                <w:top w:val="none" w:sz="0" w:space="0" w:color="auto"/>
                <w:left w:val="none" w:sz="0" w:space="0" w:color="auto"/>
                <w:bottom w:val="none" w:sz="0" w:space="0" w:color="auto"/>
                <w:right w:val="none" w:sz="0" w:space="0" w:color="auto"/>
              </w:divBdr>
              <w:divsChild>
                <w:div w:id="1259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ge.com/our-product/" TargetMode="External"/><Relationship Id="rId13" Type="http://schemas.openxmlformats.org/officeDocument/2006/relationships/hyperlink" Target="https://www.presspage.com/customer-stories/booking/?utm_campaign=Social%20Media%20-%20Original&amp;utm_content=225154601&amp;utm_medium=social&amp;utm_source=twitter&amp;hss_channel=tw-420407941" TargetMode="External"/><Relationship Id="rId18" Type="http://schemas.openxmlformats.org/officeDocument/2006/relationships/hyperlink" Target="mailto:b.verhulst@presspag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essroom.mediatoolstv.com/presspage-incorpora-ia-a-su-gestor-de-medios/" TargetMode="External"/><Relationship Id="rId12" Type="http://schemas.openxmlformats.org/officeDocument/2006/relationships/hyperlink" Target="https://hubs.ly/Q01q6mF80" TargetMode="External"/><Relationship Id="rId17" Type="http://schemas.openxmlformats.org/officeDocument/2006/relationships/hyperlink" Target="https://www.linkedin.com/in/bartverhulst/" TargetMode="External"/><Relationship Id="rId2" Type="http://schemas.openxmlformats.org/officeDocument/2006/relationships/styles" Target="styles.xml"/><Relationship Id="rId16" Type="http://schemas.openxmlformats.org/officeDocument/2006/relationships/hyperlink" Target="https://lucrecia@mediatoolstv.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edars-sinai.org/newsroom/" TargetMode="External"/><Relationship Id="rId5" Type="http://schemas.openxmlformats.org/officeDocument/2006/relationships/customXml" Target="ink/ink1.xml"/><Relationship Id="rId15" Type="http://schemas.openxmlformats.org/officeDocument/2006/relationships/hyperlink" Target="https://www.presspage.com/request-demo/" TargetMode="External"/><Relationship Id="rId10" Type="http://schemas.openxmlformats.org/officeDocument/2006/relationships/hyperlink" Target="https://www.presspage.com/news/information-security-is-no-longer-a-choice-but-a-must/" TargetMode="External"/><Relationship Id="rId19" Type="http://schemas.openxmlformats.org/officeDocument/2006/relationships/hyperlink" Target="http://www.presspage.com/" TargetMode="External"/><Relationship Id="rId4" Type="http://schemas.openxmlformats.org/officeDocument/2006/relationships/webSettings" Target="webSettings.xml"/><Relationship Id="rId9" Type="http://schemas.openxmlformats.org/officeDocument/2006/relationships/hyperlink" Target="hubs.li/Q01BXw5Q0" TargetMode="External"/><Relationship Id="rId14" Type="http://schemas.openxmlformats.org/officeDocument/2006/relationships/hyperlink" Target="https://www.bayer.com/en/medi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17:37:21.699"/>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4</cp:revision>
  <dcterms:created xsi:type="dcterms:W3CDTF">2023-03-31T17:36:00Z</dcterms:created>
  <dcterms:modified xsi:type="dcterms:W3CDTF">2023-03-31T17:37:00Z</dcterms:modified>
</cp:coreProperties>
</file>