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C7" w:rsidRDefault="00A466C7" w:rsidP="00A466C7">
      <w:pPr>
        <w:rPr>
          <w:b/>
        </w:rPr>
      </w:pPr>
      <w:r>
        <w:rPr>
          <w:b/>
        </w:rPr>
        <w:t>ARTUR</w:t>
      </w:r>
      <w:bookmarkStart w:id="0" w:name="_GoBack"/>
      <w:bookmarkEnd w:id="0"/>
      <w:r>
        <w:rPr>
          <w:b/>
        </w:rPr>
        <w:t>O GONZALO AIZPIRI</w:t>
      </w:r>
    </w:p>
    <w:p w:rsidR="00A466C7" w:rsidRDefault="00A466C7" w:rsidP="00A466C7">
      <w:r>
        <w:rPr>
          <w:b/>
        </w:rPr>
        <w:t>DIRECTOR CORPORATIVO DE PERSONAS Y ORGANIZACIÓN DE REPSOL</w:t>
      </w:r>
    </w:p>
    <w:p w:rsidR="00A466C7" w:rsidRDefault="00A466C7" w:rsidP="00A466C7">
      <w:r>
        <w:t>00:</w:t>
      </w:r>
      <w:r>
        <w:t>00-00:33</w:t>
      </w:r>
    </w:p>
    <w:p w:rsidR="00A466C7" w:rsidRDefault="00A466C7" w:rsidP="00A466C7">
      <w:r>
        <w:t xml:space="preserve">La mujer se enfrenta a barreras de distinta naturaleza. Tenemos sociedades en las que la mujer no ocupa un papel destacado en la actividad económica, tenemos sectores que tradicionalmente han estado reservados a los hombres, </w:t>
      </w:r>
      <w:r w:rsidRPr="00A466C7">
        <w:t>por ejemplo en el sector del petróleo y el gas a nivel mu</w:t>
      </w:r>
      <w:r>
        <w:t>n</w:t>
      </w:r>
      <w:r w:rsidRPr="00A466C7">
        <w:t>dial el 90% de los empleados de la industria son hombres</w:t>
      </w:r>
      <w:r>
        <w:t xml:space="preserve"> y hay yo diría en sociedades como la española barreras asociadas sobre todo a la posibilidad de conciliar la vida personal y profesional.</w:t>
      </w:r>
    </w:p>
    <w:p w:rsidR="00A466C7" w:rsidRDefault="00A466C7" w:rsidP="00A466C7">
      <w:r>
        <w:t>00:34-00:56</w:t>
      </w:r>
    </w:p>
    <w:p w:rsidR="00A466C7" w:rsidRDefault="00A466C7" w:rsidP="00A466C7">
      <w:r>
        <w:t xml:space="preserve">En mi experiencia los equipos en los que se combinan, se equilibran hombres y mujeres, son equipos que funcionan mejor, </w:t>
      </w:r>
      <w:r w:rsidRPr="00A466C7">
        <w:t>que son más equilibrados en todos los órdenes</w:t>
      </w:r>
      <w:r>
        <w:t>, que tienen un mejor clima de trabajo, que resuelven mejor los conflictos, y que tienen una mejor actitud innovadora y de experimentar con formas nuevas de hacer las cosas.</w:t>
      </w:r>
    </w:p>
    <w:p w:rsidR="00C32B59" w:rsidRDefault="00C32B59"/>
    <w:sectPr w:rsidR="00C32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7"/>
    <w:rsid w:val="00A466C7"/>
    <w:rsid w:val="00C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23B3"/>
  <w15:chartTrackingRefBased/>
  <w15:docId w15:val="{5DBE9598-31DD-465C-A68D-7DB91092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Piris</dc:creator>
  <cp:keywords/>
  <dc:description/>
  <cp:lastModifiedBy>Marian Piris</cp:lastModifiedBy>
  <cp:revision>1</cp:revision>
  <dcterms:created xsi:type="dcterms:W3CDTF">2016-10-24T23:35:00Z</dcterms:created>
  <dcterms:modified xsi:type="dcterms:W3CDTF">2016-10-24T23:43:00Z</dcterms:modified>
</cp:coreProperties>
</file>