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F98" w:rsidRDefault="00E70F98" w:rsidP="00355350">
      <w:pPr>
        <w:rPr>
          <w:rFonts w:ascii="Century Gothic" w:eastAsia="Times New Roman" w:hAnsi="Century Gothic" w:cs="Times New Roman"/>
          <w:szCs w:val="24"/>
          <w:lang w:val="es-ES" w:eastAsia="es-ES"/>
        </w:rPr>
      </w:pPr>
    </w:p>
    <w:p w:rsidR="00E70F98" w:rsidRDefault="00E70F98" w:rsidP="00355350">
      <w:pPr>
        <w:rPr>
          <w:rFonts w:ascii="Century Gothic" w:eastAsia="Times New Roman" w:hAnsi="Century Gothic" w:cs="Times New Roman"/>
          <w:szCs w:val="24"/>
          <w:lang w:val="es-ES" w:eastAsia="es-ES"/>
        </w:rPr>
      </w:pPr>
      <w:bookmarkStart w:id="0" w:name="_GoBack"/>
    </w:p>
    <w:p w:rsidR="00355350" w:rsidRPr="00E70F98" w:rsidRDefault="00355350" w:rsidP="00355350">
      <w:pPr>
        <w:rPr>
          <w:rFonts w:ascii="Century Gothic" w:eastAsia="Times New Roman" w:hAnsi="Century Gothic" w:cs="Times New Roman"/>
          <w:szCs w:val="24"/>
          <w:lang w:val="es-ES" w:eastAsia="es-ES"/>
        </w:rPr>
      </w:pPr>
      <w:r w:rsidRPr="00E70F98">
        <w:rPr>
          <w:rFonts w:ascii="Century Gothic" w:eastAsia="Times New Roman" w:hAnsi="Century Gothic" w:cs="Times New Roman"/>
          <w:szCs w:val="24"/>
          <w:lang w:val="es-ES" w:eastAsia="es-ES"/>
        </w:rPr>
        <w:t xml:space="preserve">Varias organizaciones empresariales colaboran en La Encuesta de los Círculos </w:t>
      </w:r>
    </w:p>
    <w:p w:rsidR="00355350" w:rsidRPr="00E70F98" w:rsidRDefault="00355350" w:rsidP="00355350">
      <w:pPr>
        <w:rPr>
          <w:rFonts w:ascii="Century Gothic" w:eastAsia="Times New Roman" w:hAnsi="Century Gothic" w:cs="Times New Roman"/>
          <w:szCs w:val="24"/>
          <w:lang w:val="es-ES" w:eastAsia="es-ES"/>
        </w:rPr>
      </w:pPr>
    </w:p>
    <w:p w:rsidR="00355350" w:rsidRPr="00E70F98" w:rsidRDefault="004A2587" w:rsidP="00355350">
      <w:pPr>
        <w:rPr>
          <w:rFonts w:ascii="Century Gothic" w:eastAsia="Times New Roman" w:hAnsi="Century Gothic" w:cs="Times New Roman"/>
          <w:szCs w:val="24"/>
          <w:lang w:val="es-ES" w:eastAsia="es-ES"/>
        </w:rPr>
      </w:pPr>
      <w:r w:rsidRPr="00E70F98">
        <w:rPr>
          <w:rFonts w:ascii="Century Gothic" w:eastAsia="Times New Roman" w:hAnsi="Century Gothic" w:cs="Times New Roman"/>
          <w:szCs w:val="24"/>
          <w:lang w:val="es-ES" w:eastAsia="es-ES"/>
        </w:rPr>
        <w:t>Los empresarios alertan sobre las negativas consec</w:t>
      </w:r>
      <w:r w:rsidR="00E70F98" w:rsidRPr="00E70F98">
        <w:rPr>
          <w:rFonts w:ascii="Century Gothic" w:eastAsia="Times New Roman" w:hAnsi="Century Gothic" w:cs="Times New Roman"/>
          <w:szCs w:val="24"/>
          <w:lang w:val="es-ES" w:eastAsia="es-ES"/>
        </w:rPr>
        <w:t>uencias de la inestabilidad polí</w:t>
      </w:r>
      <w:r w:rsidRPr="00E70F98">
        <w:rPr>
          <w:rFonts w:ascii="Century Gothic" w:eastAsia="Times New Roman" w:hAnsi="Century Gothic" w:cs="Times New Roman"/>
          <w:szCs w:val="24"/>
          <w:lang w:val="es-ES" w:eastAsia="es-ES"/>
        </w:rPr>
        <w:t>tica</w:t>
      </w:r>
    </w:p>
    <w:p w:rsidR="00355350" w:rsidRPr="00E70F98" w:rsidRDefault="00355350" w:rsidP="00355350">
      <w:pPr>
        <w:rPr>
          <w:rFonts w:ascii="Century Gothic" w:eastAsia="Times New Roman" w:hAnsi="Century Gothic" w:cs="Times New Roman"/>
          <w:szCs w:val="24"/>
          <w:lang w:val="es-ES" w:eastAsia="es-ES"/>
        </w:rPr>
      </w:pPr>
    </w:p>
    <w:p w:rsidR="004A2587" w:rsidRPr="00E70F98" w:rsidRDefault="00355350" w:rsidP="00355350">
      <w:pPr>
        <w:rPr>
          <w:rFonts w:ascii="Century Gothic" w:eastAsia="Times New Roman" w:hAnsi="Century Gothic" w:cs="Times New Roman"/>
          <w:szCs w:val="24"/>
          <w:lang w:val="es-ES" w:eastAsia="es-ES"/>
        </w:rPr>
      </w:pPr>
      <w:r w:rsidRPr="00E70F98">
        <w:rPr>
          <w:rFonts w:ascii="Century Gothic" w:eastAsia="Times New Roman" w:hAnsi="Century Gothic" w:cs="Times New Roman"/>
          <w:szCs w:val="24"/>
          <w:lang w:val="es-ES" w:eastAsia="es-ES"/>
        </w:rPr>
        <w:t>La falta de reformas afectará al crecimiento, el paro, la deuda y la inversión</w:t>
      </w:r>
      <w:r w:rsidR="004A2587" w:rsidRPr="00E70F98">
        <w:rPr>
          <w:rFonts w:ascii="Century Gothic" w:eastAsia="Times New Roman" w:hAnsi="Century Gothic" w:cs="Times New Roman"/>
          <w:szCs w:val="24"/>
          <w:lang w:val="es-ES" w:eastAsia="es-ES"/>
        </w:rPr>
        <w:t xml:space="preserve"> </w:t>
      </w:r>
    </w:p>
    <w:p w:rsidR="004A2587" w:rsidRPr="00E70F98" w:rsidRDefault="004A2587" w:rsidP="00355350">
      <w:pPr>
        <w:rPr>
          <w:rFonts w:ascii="Century Gothic" w:eastAsia="Times New Roman" w:hAnsi="Century Gothic" w:cs="Times New Roman"/>
          <w:szCs w:val="24"/>
          <w:lang w:val="es-ES" w:eastAsia="es-ES"/>
        </w:rPr>
      </w:pPr>
    </w:p>
    <w:p w:rsidR="00355350" w:rsidRPr="00E70F98" w:rsidRDefault="00355350" w:rsidP="00355350">
      <w:pPr>
        <w:rPr>
          <w:rFonts w:ascii="Century Gothic" w:eastAsia="Times New Roman" w:hAnsi="Century Gothic" w:cs="Times New Roman"/>
          <w:szCs w:val="24"/>
          <w:lang w:val="es-ES" w:eastAsia="es-ES"/>
        </w:rPr>
      </w:pPr>
      <w:r w:rsidRPr="00E70F98">
        <w:rPr>
          <w:rFonts w:ascii="Century Gothic" w:eastAsia="Times New Roman" w:hAnsi="Century Gothic" w:cs="Times New Roman"/>
          <w:szCs w:val="24"/>
          <w:lang w:val="es-ES" w:eastAsia="es-ES"/>
        </w:rPr>
        <w:t xml:space="preserve">Fiscalidad, Educación, AA. PP. y Pensiones, entre las reformas más urgentes </w:t>
      </w:r>
    </w:p>
    <w:p w:rsidR="00355350" w:rsidRPr="00E70F98" w:rsidRDefault="00355350" w:rsidP="00355350">
      <w:pPr>
        <w:rPr>
          <w:rFonts w:ascii="Century Gothic" w:eastAsia="Times New Roman" w:hAnsi="Century Gothic" w:cs="Times New Roman"/>
          <w:szCs w:val="24"/>
          <w:lang w:val="es-ES" w:eastAsia="es-ES"/>
        </w:rPr>
      </w:pPr>
    </w:p>
    <w:p w:rsidR="00355350" w:rsidRPr="00E70F98" w:rsidRDefault="00355350" w:rsidP="00355350">
      <w:pPr>
        <w:rPr>
          <w:rFonts w:ascii="Century Gothic" w:eastAsia="Times New Roman" w:hAnsi="Century Gothic" w:cs="Times New Roman"/>
          <w:szCs w:val="24"/>
          <w:lang w:val="es-ES" w:eastAsia="es-ES"/>
        </w:rPr>
      </w:pPr>
      <w:r w:rsidRPr="00E70F98">
        <w:rPr>
          <w:rFonts w:ascii="Century Gothic" w:eastAsia="Times New Roman" w:hAnsi="Century Gothic" w:cs="Times New Roman"/>
          <w:szCs w:val="24"/>
          <w:lang w:val="es-ES" w:eastAsia="es-ES"/>
        </w:rPr>
        <w:t xml:space="preserve">Pese a que España ha superado el nivel de PIB previo a la crisis y casi duplica el crecimiento económico promedio de la eurozona, la inestabilidad política y la falta de reformas estructurales acabarán teniendo efectos negativos significativo sobre el crecimiento, el paro, la deuda pública, y la atracción de inversión extranjera, según se desprende de la Encuesta de los Círculos. Esta Encuesta ha sido elaborada por las organizaciones empresariales que configuran el grupo “Economía y Sociedad” que han recabado la opinión de sus asociados sobre el impacto socioeconómico de la ausencia de reformas estructurales desde 2013. </w:t>
      </w:r>
    </w:p>
    <w:p w:rsidR="00355350" w:rsidRPr="00E70F98" w:rsidRDefault="00355350" w:rsidP="00355350">
      <w:pPr>
        <w:rPr>
          <w:rFonts w:ascii="Century Gothic" w:eastAsia="Times New Roman" w:hAnsi="Century Gothic" w:cs="Times New Roman"/>
          <w:szCs w:val="24"/>
          <w:lang w:val="es-ES" w:eastAsia="es-ES"/>
        </w:rPr>
      </w:pPr>
    </w:p>
    <w:p w:rsidR="00355350" w:rsidRPr="00E70F98" w:rsidRDefault="00355350" w:rsidP="00355350">
      <w:pPr>
        <w:rPr>
          <w:rFonts w:ascii="Century Gothic" w:eastAsia="Times New Roman" w:hAnsi="Century Gothic" w:cs="Times New Roman"/>
          <w:szCs w:val="24"/>
          <w:lang w:val="es-ES" w:eastAsia="es-ES"/>
        </w:rPr>
      </w:pPr>
      <w:r w:rsidRPr="00E70F98">
        <w:rPr>
          <w:rFonts w:ascii="Century Gothic" w:eastAsia="Times New Roman" w:hAnsi="Century Gothic" w:cs="Times New Roman"/>
          <w:szCs w:val="24"/>
          <w:lang w:val="es-ES" w:eastAsia="es-ES"/>
        </w:rPr>
        <w:t>El número de participantes en la Encuesta ha ascendido a 400. Los resultados los han presentado el presidente del Círculo, John de Zulueta, y el presidente del Grupo de Trabajo responsable del proyecto, Miguel Iraburu, en un acto organizado conjuntamente con la Asociación de Periodistas de Información Económica (APIE).</w:t>
      </w:r>
    </w:p>
    <w:p w:rsidR="00355350" w:rsidRPr="00E70F98" w:rsidRDefault="00355350" w:rsidP="00355350">
      <w:pPr>
        <w:rPr>
          <w:rFonts w:ascii="Century Gothic" w:eastAsia="Times New Roman" w:hAnsi="Century Gothic" w:cs="Times New Roman"/>
          <w:szCs w:val="24"/>
          <w:lang w:val="es-ES" w:eastAsia="es-ES"/>
        </w:rPr>
      </w:pPr>
    </w:p>
    <w:p w:rsidR="004A2587" w:rsidRDefault="00355350" w:rsidP="00355350">
      <w:pPr>
        <w:rPr>
          <w:rFonts w:ascii="Century Gothic" w:eastAsia="Times New Roman" w:hAnsi="Century Gothic" w:cs="Times New Roman"/>
          <w:szCs w:val="24"/>
          <w:lang w:val="es-ES" w:eastAsia="es-ES"/>
        </w:rPr>
      </w:pPr>
      <w:r w:rsidRPr="00E70F98">
        <w:rPr>
          <w:rFonts w:ascii="Century Gothic" w:eastAsia="Times New Roman" w:hAnsi="Century Gothic" w:cs="Times New Roman"/>
          <w:szCs w:val="24"/>
          <w:lang w:val="es-ES" w:eastAsia="es-ES"/>
        </w:rPr>
        <w:t>Nueve de cada diez empresarios opinan que la ausencia de reformas estructurales está penalizando la competitividad de la economía española y casi ocho de cada diez la de sus empresas. En cuanto a los problemas estructurales de nuestro país, un 94 por ciento señala que no se está dando suficiente relevancia a la evolución demográfica y a la baja productividad, un 92 por ciento a la corrección de la deuda y el déficit público y un 80 por ciento a la reducción de la elevada tasa de paro.</w:t>
      </w:r>
    </w:p>
    <w:p w:rsidR="00E70F98" w:rsidRPr="00E70F98" w:rsidRDefault="00E70F98" w:rsidP="00355350">
      <w:pPr>
        <w:rPr>
          <w:rFonts w:ascii="Century Gothic" w:eastAsia="Times New Roman" w:hAnsi="Century Gothic" w:cs="Times New Roman"/>
          <w:szCs w:val="24"/>
          <w:lang w:val="es-ES" w:eastAsia="es-ES"/>
        </w:rPr>
      </w:pPr>
    </w:p>
    <w:p w:rsidR="004A2587" w:rsidRPr="00E70F98" w:rsidRDefault="00355350" w:rsidP="00355350">
      <w:pPr>
        <w:rPr>
          <w:rFonts w:ascii="Century Gothic" w:eastAsia="Times New Roman" w:hAnsi="Century Gothic" w:cs="Times New Roman"/>
          <w:szCs w:val="24"/>
          <w:lang w:val="es-ES" w:eastAsia="es-ES"/>
        </w:rPr>
      </w:pPr>
      <w:r w:rsidRPr="00E70F98">
        <w:rPr>
          <w:rFonts w:ascii="Century Gothic" w:eastAsia="Times New Roman" w:hAnsi="Century Gothic" w:cs="Times New Roman"/>
          <w:szCs w:val="24"/>
          <w:lang w:val="es-ES" w:eastAsia="es-ES"/>
        </w:rPr>
        <w:t>El 82 por ciento de los empresarios opinan que las medidas aprobadas por el Gobierno en funciones vía Real Decreto Ley son negativas para la competitividad de la economía, la creación de empleo y la inversión extranjera.</w:t>
      </w:r>
      <w:r w:rsidR="004A2587" w:rsidRPr="00E70F98">
        <w:rPr>
          <w:rFonts w:ascii="Century Gothic" w:eastAsia="Times New Roman" w:hAnsi="Century Gothic" w:cs="Times New Roman"/>
          <w:szCs w:val="24"/>
          <w:lang w:val="es-ES" w:eastAsia="es-ES"/>
        </w:rPr>
        <w:t xml:space="preserve"> </w:t>
      </w:r>
      <w:r w:rsidRPr="00E70F98">
        <w:rPr>
          <w:rFonts w:ascii="Century Gothic" w:eastAsia="Times New Roman" w:hAnsi="Century Gothic" w:cs="Times New Roman"/>
          <w:szCs w:val="24"/>
          <w:lang w:val="es-ES" w:eastAsia="es-ES"/>
        </w:rPr>
        <w:t>En este sentido hasta un 89 por ciento de los empresarios consultados perciben como especialmente perjudicial</w:t>
      </w:r>
      <w:r w:rsidR="004A2587" w:rsidRPr="00E70F98">
        <w:rPr>
          <w:rFonts w:ascii="Century Gothic" w:eastAsia="Times New Roman" w:hAnsi="Century Gothic" w:cs="Times New Roman"/>
          <w:szCs w:val="24"/>
          <w:lang w:val="es-ES" w:eastAsia="es-ES"/>
        </w:rPr>
        <w:t xml:space="preserve"> </w:t>
      </w:r>
      <w:r w:rsidRPr="00E70F98">
        <w:rPr>
          <w:rFonts w:ascii="Century Gothic" w:eastAsia="Times New Roman" w:hAnsi="Century Gothic" w:cs="Times New Roman"/>
          <w:szCs w:val="24"/>
          <w:lang w:val="es-ES" w:eastAsia="es-ES"/>
        </w:rPr>
        <w:t>para la competitividad de sus empresas el incremento de cotizaciones</w:t>
      </w:r>
      <w:r w:rsidR="004A2587" w:rsidRPr="00E70F98">
        <w:rPr>
          <w:rFonts w:ascii="Century Gothic" w:eastAsia="Times New Roman" w:hAnsi="Century Gothic" w:cs="Times New Roman"/>
          <w:szCs w:val="24"/>
          <w:lang w:val="es-ES" w:eastAsia="es-ES"/>
        </w:rPr>
        <w:t xml:space="preserve"> </w:t>
      </w:r>
      <w:r w:rsidRPr="00E70F98">
        <w:rPr>
          <w:rFonts w:ascii="Century Gothic" w:eastAsia="Times New Roman" w:hAnsi="Century Gothic" w:cs="Times New Roman"/>
          <w:szCs w:val="24"/>
          <w:lang w:val="es-ES" w:eastAsia="es-ES"/>
        </w:rPr>
        <w:t>a</w:t>
      </w:r>
      <w:r w:rsidR="004A2587" w:rsidRPr="00E70F98">
        <w:rPr>
          <w:rFonts w:ascii="Century Gothic" w:eastAsia="Times New Roman" w:hAnsi="Century Gothic" w:cs="Times New Roman"/>
          <w:szCs w:val="24"/>
          <w:lang w:val="es-ES" w:eastAsia="es-ES"/>
        </w:rPr>
        <w:t xml:space="preserve"> </w:t>
      </w:r>
      <w:r w:rsidRPr="00E70F98">
        <w:rPr>
          <w:rFonts w:ascii="Century Gothic" w:eastAsia="Times New Roman" w:hAnsi="Century Gothic" w:cs="Times New Roman"/>
          <w:szCs w:val="24"/>
          <w:lang w:val="es-ES" w:eastAsia="es-ES"/>
        </w:rPr>
        <w:t xml:space="preserve">la </w:t>
      </w:r>
      <w:r w:rsidRPr="00E70F98">
        <w:rPr>
          <w:rFonts w:ascii="Century Gothic" w:eastAsia="Times New Roman" w:hAnsi="Century Gothic" w:cs="Times New Roman"/>
          <w:szCs w:val="24"/>
          <w:lang w:val="es-ES" w:eastAsia="es-ES"/>
        </w:rPr>
        <w:lastRenderedPageBreak/>
        <w:t>Seguridad Social, y un 56</w:t>
      </w:r>
      <w:r w:rsidR="004A2587" w:rsidRPr="00E70F98">
        <w:rPr>
          <w:rFonts w:ascii="Century Gothic" w:eastAsia="Times New Roman" w:hAnsi="Century Gothic" w:cs="Times New Roman"/>
          <w:szCs w:val="24"/>
          <w:lang w:val="es-ES" w:eastAsia="es-ES"/>
        </w:rPr>
        <w:t xml:space="preserve"> </w:t>
      </w:r>
      <w:r w:rsidRPr="00E70F98">
        <w:rPr>
          <w:rFonts w:ascii="Century Gothic" w:eastAsia="Times New Roman" w:hAnsi="Century Gothic" w:cs="Times New Roman"/>
          <w:szCs w:val="24"/>
          <w:lang w:val="es-ES" w:eastAsia="es-ES"/>
        </w:rPr>
        <w:t>por ciento el aumento del Salario Mínimo</w:t>
      </w:r>
      <w:r w:rsidR="004A2587" w:rsidRPr="00E70F98">
        <w:rPr>
          <w:rFonts w:ascii="Century Gothic" w:eastAsia="Times New Roman" w:hAnsi="Century Gothic" w:cs="Times New Roman"/>
          <w:szCs w:val="24"/>
          <w:lang w:val="es-ES" w:eastAsia="es-ES"/>
        </w:rPr>
        <w:t xml:space="preserve"> </w:t>
      </w:r>
      <w:r w:rsidRPr="00E70F98">
        <w:rPr>
          <w:rFonts w:ascii="Century Gothic" w:eastAsia="Times New Roman" w:hAnsi="Century Gothic" w:cs="Times New Roman"/>
          <w:szCs w:val="24"/>
          <w:lang w:val="es-ES" w:eastAsia="es-ES"/>
        </w:rPr>
        <w:t>Interprofesional (SMI).</w:t>
      </w:r>
    </w:p>
    <w:p w:rsidR="004A2587" w:rsidRPr="00E70F98" w:rsidRDefault="004A2587" w:rsidP="00355350">
      <w:pPr>
        <w:rPr>
          <w:rFonts w:ascii="Century Gothic" w:eastAsia="Times New Roman" w:hAnsi="Century Gothic" w:cs="Times New Roman"/>
          <w:szCs w:val="24"/>
          <w:lang w:val="es-ES" w:eastAsia="es-ES"/>
        </w:rPr>
      </w:pPr>
    </w:p>
    <w:p w:rsidR="00355350" w:rsidRPr="00E70F98" w:rsidRDefault="00355350" w:rsidP="00355350">
      <w:pPr>
        <w:rPr>
          <w:rFonts w:ascii="Century Gothic" w:eastAsia="Times New Roman" w:hAnsi="Century Gothic" w:cs="Times New Roman"/>
          <w:szCs w:val="24"/>
          <w:lang w:val="es-ES" w:eastAsia="es-ES"/>
        </w:rPr>
      </w:pPr>
      <w:r w:rsidRPr="00E70F98">
        <w:rPr>
          <w:rFonts w:ascii="Century Gothic" w:eastAsia="Times New Roman" w:hAnsi="Century Gothic" w:cs="Times New Roman"/>
          <w:szCs w:val="24"/>
          <w:lang w:val="es-ES" w:eastAsia="es-ES"/>
        </w:rPr>
        <w:t>De cara a la nueva legislatura los empresarios consideran prioritaria a corto plazo una reforma fiscal</w:t>
      </w:r>
      <w:r w:rsidR="004A2587" w:rsidRPr="00E70F98">
        <w:rPr>
          <w:rFonts w:ascii="Century Gothic" w:eastAsia="Times New Roman" w:hAnsi="Century Gothic" w:cs="Times New Roman"/>
          <w:szCs w:val="24"/>
          <w:lang w:val="es-ES" w:eastAsia="es-ES"/>
        </w:rPr>
        <w:t xml:space="preserve"> </w:t>
      </w:r>
      <w:r w:rsidRPr="00E70F98">
        <w:rPr>
          <w:rFonts w:ascii="Century Gothic" w:eastAsia="Times New Roman" w:hAnsi="Century Gothic" w:cs="Times New Roman"/>
          <w:szCs w:val="24"/>
          <w:lang w:val="es-ES" w:eastAsia="es-ES"/>
        </w:rPr>
        <w:t>que promueva la competitividad, diseñar medidas que impulsen el esfuerzo y la inversión en innovación y tecnología</w:t>
      </w:r>
      <w:r w:rsidR="004A2587" w:rsidRPr="00E70F98">
        <w:rPr>
          <w:rFonts w:ascii="Century Gothic" w:eastAsia="Times New Roman" w:hAnsi="Century Gothic" w:cs="Times New Roman"/>
          <w:szCs w:val="24"/>
          <w:lang w:val="es-ES" w:eastAsia="es-ES"/>
        </w:rPr>
        <w:t xml:space="preserve"> </w:t>
      </w:r>
      <w:r w:rsidRPr="00E70F98">
        <w:rPr>
          <w:rFonts w:ascii="Century Gothic" w:eastAsia="Times New Roman" w:hAnsi="Century Gothic" w:cs="Times New Roman"/>
          <w:szCs w:val="24"/>
          <w:lang w:val="es-ES" w:eastAsia="es-ES"/>
        </w:rPr>
        <w:t>y fomentar el emprendimiento y el crecimiento empresarial. A medio plazo creen prioritario un Pacto por la Educación, la reforma de las Administraciones Públicas</w:t>
      </w:r>
      <w:r w:rsidR="004A2587" w:rsidRPr="00E70F98">
        <w:rPr>
          <w:rFonts w:ascii="Century Gothic" w:eastAsia="Times New Roman" w:hAnsi="Century Gothic" w:cs="Times New Roman"/>
          <w:szCs w:val="24"/>
          <w:lang w:val="es-ES" w:eastAsia="es-ES"/>
        </w:rPr>
        <w:t xml:space="preserve"> </w:t>
      </w:r>
      <w:r w:rsidRPr="00E70F98">
        <w:rPr>
          <w:rFonts w:ascii="Century Gothic" w:eastAsia="Times New Roman" w:hAnsi="Century Gothic" w:cs="Times New Roman"/>
          <w:szCs w:val="24"/>
          <w:lang w:val="es-ES" w:eastAsia="es-ES"/>
        </w:rPr>
        <w:t>y la del sistema de Pensiones. Asimismo,</w:t>
      </w:r>
      <w:r w:rsidR="004A2587" w:rsidRPr="00E70F98">
        <w:rPr>
          <w:rFonts w:ascii="Century Gothic" w:eastAsia="Times New Roman" w:hAnsi="Century Gothic" w:cs="Times New Roman"/>
          <w:szCs w:val="24"/>
          <w:lang w:val="es-ES" w:eastAsia="es-ES"/>
        </w:rPr>
        <w:t xml:space="preserve"> </w:t>
      </w:r>
      <w:r w:rsidRPr="00E70F98">
        <w:rPr>
          <w:rFonts w:ascii="Century Gothic" w:eastAsia="Times New Roman" w:hAnsi="Century Gothic" w:cs="Times New Roman"/>
          <w:szCs w:val="24"/>
          <w:lang w:val="es-ES" w:eastAsia="es-ES"/>
        </w:rPr>
        <w:t>nueve de cada diez creen que existe un amplio margen para mejorar la eficiencia del gasto público</w:t>
      </w:r>
      <w:r w:rsidR="004A2587" w:rsidRPr="00E70F98">
        <w:rPr>
          <w:rFonts w:ascii="Century Gothic" w:eastAsia="Times New Roman" w:hAnsi="Century Gothic" w:cs="Times New Roman"/>
          <w:szCs w:val="24"/>
          <w:lang w:val="es-ES" w:eastAsia="es-ES"/>
        </w:rPr>
        <w:t xml:space="preserve"> </w:t>
      </w:r>
      <w:r w:rsidRPr="00E70F98">
        <w:rPr>
          <w:rFonts w:ascii="Century Gothic" w:eastAsia="Times New Roman" w:hAnsi="Century Gothic" w:cs="Times New Roman"/>
          <w:szCs w:val="24"/>
          <w:lang w:val="es-ES" w:eastAsia="es-ES"/>
        </w:rPr>
        <w:t>y piensan que es negativo que éste aumente apoyándose en una mayor carga fiscal.</w:t>
      </w:r>
    </w:p>
    <w:p w:rsidR="004A2587" w:rsidRPr="00E70F98" w:rsidRDefault="004A2587" w:rsidP="00355350">
      <w:pPr>
        <w:rPr>
          <w:rFonts w:ascii="Century Gothic" w:eastAsia="Times New Roman" w:hAnsi="Century Gothic" w:cs="Times New Roman"/>
          <w:szCs w:val="24"/>
          <w:lang w:val="es-ES" w:eastAsia="es-ES"/>
        </w:rPr>
      </w:pPr>
    </w:p>
    <w:p w:rsidR="004A2587" w:rsidRPr="00E70F98" w:rsidRDefault="004A2587" w:rsidP="00355350">
      <w:pPr>
        <w:rPr>
          <w:rFonts w:ascii="Century Gothic" w:eastAsia="Times New Roman" w:hAnsi="Century Gothic" w:cs="Times New Roman"/>
          <w:szCs w:val="24"/>
          <w:lang w:val="es-ES" w:eastAsia="es-ES"/>
        </w:rPr>
      </w:pPr>
      <w:r w:rsidRPr="00E70F98">
        <w:rPr>
          <w:rFonts w:ascii="Century Gothic" w:eastAsia="Times New Roman" w:hAnsi="Century Gothic" w:cs="Times New Roman"/>
          <w:szCs w:val="24"/>
          <w:lang w:val="es-ES" w:eastAsia="es-ES"/>
        </w:rPr>
        <w:t xml:space="preserve">Respecto </w:t>
      </w:r>
      <w:r w:rsidR="00355350" w:rsidRPr="00E70F98">
        <w:rPr>
          <w:rFonts w:ascii="Century Gothic" w:eastAsia="Times New Roman" w:hAnsi="Century Gothic" w:cs="Times New Roman"/>
          <w:szCs w:val="24"/>
          <w:lang w:val="es-ES" w:eastAsia="es-ES"/>
        </w:rPr>
        <w:t>al contexto internacional, los empresarios consultados señalan como principales riesgos para la evolución de la economía española la ralentización de la</w:t>
      </w:r>
      <w:r w:rsidRPr="00E70F98">
        <w:rPr>
          <w:rFonts w:ascii="Century Gothic" w:eastAsia="Times New Roman" w:hAnsi="Century Gothic" w:cs="Times New Roman"/>
          <w:szCs w:val="24"/>
          <w:lang w:val="es-ES" w:eastAsia="es-ES"/>
        </w:rPr>
        <w:t xml:space="preserve"> </w:t>
      </w:r>
      <w:r w:rsidR="00355350" w:rsidRPr="00E70F98">
        <w:rPr>
          <w:rFonts w:ascii="Century Gothic" w:eastAsia="Times New Roman" w:hAnsi="Century Gothic" w:cs="Times New Roman"/>
          <w:szCs w:val="24"/>
          <w:lang w:val="es-ES" w:eastAsia="es-ES"/>
        </w:rPr>
        <w:t>economía de la</w:t>
      </w:r>
      <w:r w:rsidRPr="00E70F98">
        <w:rPr>
          <w:rFonts w:ascii="Century Gothic" w:eastAsia="Times New Roman" w:hAnsi="Century Gothic" w:cs="Times New Roman"/>
          <w:szCs w:val="24"/>
          <w:lang w:val="es-ES" w:eastAsia="es-ES"/>
        </w:rPr>
        <w:t xml:space="preserve"> </w:t>
      </w:r>
      <w:r w:rsidR="00355350" w:rsidRPr="00E70F98">
        <w:rPr>
          <w:rFonts w:ascii="Century Gothic" w:eastAsia="Times New Roman" w:hAnsi="Century Gothic" w:cs="Times New Roman"/>
          <w:szCs w:val="24"/>
          <w:lang w:val="es-ES" w:eastAsia="es-ES"/>
        </w:rPr>
        <w:t>UE, el Brexit</w:t>
      </w:r>
      <w:r w:rsidRPr="00E70F98">
        <w:rPr>
          <w:rFonts w:ascii="Century Gothic" w:eastAsia="Times New Roman" w:hAnsi="Century Gothic" w:cs="Times New Roman"/>
          <w:szCs w:val="24"/>
          <w:lang w:val="es-ES" w:eastAsia="es-ES"/>
        </w:rPr>
        <w:t xml:space="preserve"> </w:t>
      </w:r>
      <w:r w:rsidR="00355350" w:rsidRPr="00E70F98">
        <w:rPr>
          <w:rFonts w:ascii="Century Gothic" w:eastAsia="Times New Roman" w:hAnsi="Century Gothic" w:cs="Times New Roman"/>
          <w:szCs w:val="24"/>
          <w:lang w:val="es-ES" w:eastAsia="es-ES"/>
        </w:rPr>
        <w:t>y el impacto del proteccionismo</w:t>
      </w:r>
      <w:r w:rsidRPr="00E70F98">
        <w:rPr>
          <w:rFonts w:ascii="Century Gothic" w:eastAsia="Times New Roman" w:hAnsi="Century Gothic" w:cs="Times New Roman"/>
          <w:szCs w:val="24"/>
          <w:lang w:val="es-ES" w:eastAsia="es-ES"/>
        </w:rPr>
        <w:t xml:space="preserve"> </w:t>
      </w:r>
      <w:r w:rsidR="00355350" w:rsidRPr="00E70F98">
        <w:rPr>
          <w:rFonts w:ascii="Century Gothic" w:eastAsia="Times New Roman" w:hAnsi="Century Gothic" w:cs="Times New Roman"/>
          <w:szCs w:val="24"/>
          <w:lang w:val="es-ES" w:eastAsia="es-ES"/>
        </w:rPr>
        <w:t>sobre el comercio mundial.</w:t>
      </w:r>
      <w:r w:rsidRPr="00E70F98">
        <w:rPr>
          <w:rFonts w:ascii="Century Gothic" w:eastAsia="Times New Roman" w:hAnsi="Century Gothic" w:cs="Times New Roman"/>
          <w:szCs w:val="24"/>
          <w:lang w:val="es-ES" w:eastAsia="es-ES"/>
        </w:rPr>
        <w:t xml:space="preserve"> </w:t>
      </w:r>
    </w:p>
    <w:p w:rsidR="004A2587" w:rsidRPr="00E70F98" w:rsidRDefault="004A2587" w:rsidP="00355350">
      <w:pPr>
        <w:rPr>
          <w:rFonts w:ascii="Century Gothic" w:eastAsia="Times New Roman" w:hAnsi="Century Gothic" w:cs="Times New Roman"/>
          <w:szCs w:val="24"/>
          <w:lang w:val="es-ES" w:eastAsia="es-ES"/>
        </w:rPr>
      </w:pPr>
    </w:p>
    <w:p w:rsidR="00FD4794" w:rsidRDefault="00355350" w:rsidP="00355350">
      <w:pPr>
        <w:rPr>
          <w:rFonts w:ascii="Century Gothic" w:eastAsia="Times New Roman" w:hAnsi="Century Gothic" w:cs="Times New Roman"/>
          <w:szCs w:val="24"/>
          <w:lang w:val="es-ES" w:eastAsia="es-ES"/>
        </w:rPr>
      </w:pPr>
      <w:r w:rsidRPr="00E70F98">
        <w:rPr>
          <w:rFonts w:ascii="Century Gothic" w:eastAsia="Times New Roman" w:hAnsi="Century Gothic" w:cs="Times New Roman"/>
          <w:szCs w:val="24"/>
          <w:lang w:val="es-ES" w:eastAsia="es-ES"/>
        </w:rPr>
        <w:t>Las organizaciones que han participado en esta Encuesta forman parte del grupo “Economía y Sociedad”</w:t>
      </w:r>
      <w:r w:rsidR="004A2587" w:rsidRPr="00E70F98">
        <w:rPr>
          <w:rFonts w:ascii="Century Gothic" w:eastAsia="Times New Roman" w:hAnsi="Century Gothic" w:cs="Times New Roman"/>
          <w:szCs w:val="24"/>
          <w:lang w:val="es-ES" w:eastAsia="es-ES"/>
        </w:rPr>
        <w:t xml:space="preserve"> </w:t>
      </w:r>
      <w:r w:rsidRPr="00E70F98">
        <w:rPr>
          <w:rFonts w:ascii="Century Gothic" w:eastAsia="Times New Roman" w:hAnsi="Century Gothic" w:cs="Times New Roman"/>
          <w:szCs w:val="24"/>
          <w:lang w:val="es-ES" w:eastAsia="es-ES"/>
        </w:rPr>
        <w:t>y son, además del Círculo de Empresarios, Asociación Valenciana</w:t>
      </w:r>
      <w:r w:rsidR="004A2587" w:rsidRPr="00E70F98">
        <w:rPr>
          <w:rFonts w:ascii="Century Gothic" w:eastAsia="Times New Roman" w:hAnsi="Century Gothic" w:cs="Times New Roman"/>
          <w:szCs w:val="24"/>
          <w:lang w:val="es-ES" w:eastAsia="es-ES"/>
        </w:rPr>
        <w:t xml:space="preserve"> </w:t>
      </w:r>
      <w:r w:rsidRPr="00E70F98">
        <w:rPr>
          <w:rFonts w:ascii="Century Gothic" w:eastAsia="Times New Roman" w:hAnsi="Century Gothic" w:cs="Times New Roman"/>
          <w:szCs w:val="24"/>
          <w:lang w:val="es-ES" w:eastAsia="es-ES"/>
        </w:rPr>
        <w:t>de Empresarios, Círculo de Empresarios Vascos, Cercle de Mallorca, Círculo</w:t>
      </w:r>
      <w:r w:rsidR="004A2587" w:rsidRPr="00E70F98">
        <w:rPr>
          <w:rFonts w:ascii="Century Gothic" w:eastAsia="Times New Roman" w:hAnsi="Century Gothic" w:cs="Times New Roman"/>
          <w:szCs w:val="24"/>
          <w:lang w:val="es-ES" w:eastAsia="es-ES"/>
        </w:rPr>
        <w:t xml:space="preserve"> </w:t>
      </w:r>
      <w:r w:rsidRPr="00E70F98">
        <w:rPr>
          <w:rFonts w:ascii="Century Gothic" w:eastAsia="Times New Roman" w:hAnsi="Century Gothic" w:cs="Times New Roman"/>
          <w:szCs w:val="24"/>
          <w:lang w:val="es-ES" w:eastAsia="es-ES"/>
        </w:rPr>
        <w:t>de Empresarios de Galicia, Círculo Empresarial Leonés, Círculo de Empresarios de Gran Canaria, Observatorio Económico de Andalucía e Institución Futuro de Navarra. Además, han colaborado la Fundación Conexus y el Club de Exportadores e Inversores</w:t>
      </w:r>
      <w:r w:rsidR="004A2587" w:rsidRPr="00E70F98">
        <w:rPr>
          <w:rFonts w:ascii="Century Gothic" w:eastAsia="Times New Roman" w:hAnsi="Century Gothic" w:cs="Times New Roman"/>
          <w:szCs w:val="24"/>
          <w:lang w:val="es-ES" w:eastAsia="es-ES"/>
        </w:rPr>
        <w:t xml:space="preserve"> </w:t>
      </w:r>
      <w:r w:rsidRPr="00E70F98">
        <w:rPr>
          <w:rFonts w:ascii="Century Gothic" w:eastAsia="Times New Roman" w:hAnsi="Century Gothic" w:cs="Times New Roman"/>
          <w:szCs w:val="24"/>
          <w:lang w:val="es-ES" w:eastAsia="es-ES"/>
        </w:rPr>
        <w:t>Españoles.</w:t>
      </w:r>
    </w:p>
    <w:bookmarkEnd w:id="0"/>
    <w:p w:rsidR="00E70F98" w:rsidRDefault="00E70F98" w:rsidP="00355350">
      <w:pPr>
        <w:rPr>
          <w:rFonts w:ascii="Century Gothic" w:eastAsia="Times New Roman" w:hAnsi="Century Gothic" w:cs="Times New Roman"/>
          <w:szCs w:val="24"/>
          <w:lang w:val="es-ES" w:eastAsia="es-ES"/>
        </w:rPr>
      </w:pPr>
    </w:p>
    <w:p w:rsidR="00E70F98" w:rsidRDefault="00E70F98" w:rsidP="00355350">
      <w:pPr>
        <w:rPr>
          <w:rFonts w:ascii="Century Gothic" w:eastAsia="Times New Roman" w:hAnsi="Century Gothic" w:cs="Times New Roman"/>
          <w:szCs w:val="24"/>
          <w:lang w:val="es-ES" w:eastAsia="es-ES"/>
        </w:rPr>
      </w:pPr>
    </w:p>
    <w:p w:rsidR="00E70F98" w:rsidRDefault="00E70F98" w:rsidP="00355350">
      <w:pPr>
        <w:rPr>
          <w:rFonts w:ascii="Century Gothic" w:eastAsia="Times New Roman" w:hAnsi="Century Gothic" w:cs="Times New Roman"/>
          <w:szCs w:val="24"/>
          <w:lang w:val="es-ES" w:eastAsia="es-ES"/>
        </w:rPr>
      </w:pPr>
    </w:p>
    <w:p w:rsidR="00E70F98" w:rsidRPr="00E70F98" w:rsidRDefault="00E70F98" w:rsidP="00E70F98">
      <w:pPr>
        <w:pBdr>
          <w:top w:val="single" w:sz="4" w:space="1" w:color="auto"/>
          <w:left w:val="single" w:sz="4" w:space="4" w:color="auto"/>
          <w:bottom w:val="single" w:sz="4" w:space="1" w:color="auto"/>
          <w:right w:val="single" w:sz="4" w:space="4" w:color="auto"/>
        </w:pBdr>
        <w:rPr>
          <w:rFonts w:ascii="Century Gothic" w:eastAsia="Times New Roman" w:hAnsi="Century Gothic" w:cs="Times New Roman"/>
          <w:szCs w:val="24"/>
          <w:lang w:val="es-ES" w:eastAsia="es-ES"/>
        </w:rPr>
      </w:pPr>
      <w:r w:rsidRPr="00E70F98">
        <w:rPr>
          <w:rFonts w:ascii="Century Gothic" w:eastAsia="Times New Roman" w:hAnsi="Century Gothic" w:cs="Times New Roman"/>
          <w:szCs w:val="24"/>
          <w:lang w:val="es-ES" w:eastAsia="es-ES"/>
        </w:rPr>
        <w:t>Circulo de Empresarios</w:t>
      </w:r>
    </w:p>
    <w:p w:rsidR="00E70F98" w:rsidRPr="00E70F98" w:rsidRDefault="00E70F98" w:rsidP="00E70F98">
      <w:pPr>
        <w:pBdr>
          <w:top w:val="single" w:sz="4" w:space="1" w:color="auto"/>
          <w:left w:val="single" w:sz="4" w:space="4" w:color="auto"/>
          <w:bottom w:val="single" w:sz="4" w:space="1" w:color="auto"/>
          <w:right w:val="single" w:sz="4" w:space="4" w:color="auto"/>
        </w:pBdr>
        <w:rPr>
          <w:rFonts w:ascii="Century Gothic" w:eastAsia="Times New Roman" w:hAnsi="Century Gothic" w:cs="Times New Roman"/>
          <w:color w:val="000000"/>
          <w:szCs w:val="24"/>
          <w:lang w:val="es-ES" w:eastAsia="es-ES"/>
        </w:rPr>
      </w:pPr>
    </w:p>
    <w:p w:rsidR="00E70F98" w:rsidRPr="00E70F98" w:rsidRDefault="00E70F98" w:rsidP="00E70F98">
      <w:pPr>
        <w:pBdr>
          <w:top w:val="single" w:sz="4" w:space="1" w:color="auto"/>
          <w:left w:val="single" w:sz="4" w:space="4" w:color="auto"/>
          <w:bottom w:val="single" w:sz="4" w:space="1" w:color="auto"/>
          <w:right w:val="single" w:sz="4" w:space="4" w:color="auto"/>
        </w:pBdr>
        <w:rPr>
          <w:rFonts w:ascii="Century Gothic" w:eastAsia="Times New Roman" w:hAnsi="Century Gothic" w:cs="Times New Roman"/>
          <w:color w:val="000000"/>
          <w:szCs w:val="24"/>
          <w:lang w:val="es-ES" w:eastAsia="es-ES"/>
        </w:rPr>
      </w:pPr>
      <w:r w:rsidRPr="00E70F98">
        <w:rPr>
          <w:rFonts w:ascii="Century Gothic" w:eastAsia="Times New Roman" w:hAnsi="Century Gothic" w:cs="Times New Roman"/>
          <w:color w:val="000000"/>
          <w:szCs w:val="24"/>
          <w:lang w:val="es-ES" w:eastAsia="es-ES"/>
        </w:rPr>
        <w:t xml:space="preserve">Marqués de </w:t>
      </w:r>
      <w:proofErr w:type="spellStart"/>
      <w:r w:rsidRPr="00E70F98">
        <w:rPr>
          <w:rFonts w:ascii="Century Gothic" w:eastAsia="Times New Roman" w:hAnsi="Century Gothic" w:cs="Times New Roman"/>
          <w:color w:val="000000"/>
          <w:szCs w:val="24"/>
          <w:lang w:val="es-ES" w:eastAsia="es-ES"/>
        </w:rPr>
        <w:t>Villamagna</w:t>
      </w:r>
      <w:proofErr w:type="spellEnd"/>
      <w:r w:rsidRPr="00E70F98">
        <w:rPr>
          <w:rFonts w:ascii="Century Gothic" w:eastAsia="Times New Roman" w:hAnsi="Century Gothic" w:cs="Times New Roman"/>
          <w:color w:val="000000"/>
          <w:szCs w:val="24"/>
          <w:lang w:val="es-ES" w:eastAsia="es-ES"/>
        </w:rPr>
        <w:t xml:space="preserve"> 3, 11ª Planta. Madrid 28001</w:t>
      </w:r>
    </w:p>
    <w:p w:rsidR="00E70F98" w:rsidRPr="00E70F98" w:rsidRDefault="00E70F98" w:rsidP="00E70F98">
      <w:pPr>
        <w:pBdr>
          <w:top w:val="single" w:sz="4" w:space="1" w:color="auto"/>
          <w:left w:val="single" w:sz="4" w:space="4" w:color="auto"/>
          <w:bottom w:val="single" w:sz="4" w:space="1" w:color="auto"/>
          <w:right w:val="single" w:sz="4" w:space="4" w:color="auto"/>
        </w:pBdr>
        <w:rPr>
          <w:rFonts w:ascii="Century Gothic" w:eastAsia="Times New Roman" w:hAnsi="Century Gothic" w:cs="Times New Roman"/>
          <w:szCs w:val="24"/>
          <w:lang w:val="es-ES" w:eastAsia="es-ES"/>
        </w:rPr>
      </w:pPr>
      <w:proofErr w:type="spellStart"/>
      <w:r w:rsidRPr="00E70F98">
        <w:rPr>
          <w:rFonts w:ascii="Century Gothic" w:eastAsia="Times New Roman" w:hAnsi="Century Gothic" w:cs="Times New Roman"/>
          <w:color w:val="666666"/>
          <w:szCs w:val="24"/>
          <w:lang w:val="es-ES" w:eastAsia="es-ES"/>
        </w:rPr>
        <w:t>Telf</w:t>
      </w:r>
      <w:proofErr w:type="spellEnd"/>
      <w:r w:rsidRPr="00E70F98">
        <w:rPr>
          <w:rFonts w:ascii="Century Gothic" w:eastAsia="Times New Roman" w:hAnsi="Century Gothic" w:cs="Times New Roman"/>
          <w:color w:val="666666"/>
          <w:szCs w:val="24"/>
          <w:lang w:val="es-ES" w:eastAsia="es-ES"/>
        </w:rPr>
        <w:t xml:space="preserve">: 00 34 91 73 </w:t>
      </w:r>
      <w:proofErr w:type="spellStart"/>
      <w:r w:rsidRPr="00E70F98">
        <w:rPr>
          <w:rFonts w:ascii="Century Gothic" w:eastAsia="Times New Roman" w:hAnsi="Century Gothic" w:cs="Times New Roman"/>
          <w:color w:val="666666"/>
          <w:szCs w:val="24"/>
          <w:lang w:val="es-ES" w:eastAsia="es-ES"/>
        </w:rPr>
        <w:t>73</w:t>
      </w:r>
      <w:proofErr w:type="spellEnd"/>
      <w:r w:rsidRPr="00E70F98">
        <w:rPr>
          <w:rFonts w:ascii="Century Gothic" w:eastAsia="Times New Roman" w:hAnsi="Century Gothic" w:cs="Times New Roman"/>
          <w:color w:val="666666"/>
          <w:szCs w:val="24"/>
          <w:lang w:val="es-ES" w:eastAsia="es-ES"/>
        </w:rPr>
        <w:t xml:space="preserve"> 200</w:t>
      </w:r>
    </w:p>
    <w:p w:rsidR="00E70F98" w:rsidRPr="00E70F98" w:rsidRDefault="00E70F98" w:rsidP="00E70F98">
      <w:pPr>
        <w:pBdr>
          <w:top w:val="single" w:sz="4" w:space="1" w:color="auto"/>
          <w:left w:val="single" w:sz="4" w:space="4" w:color="auto"/>
          <w:bottom w:val="single" w:sz="4" w:space="1" w:color="auto"/>
          <w:right w:val="single" w:sz="4" w:space="4" w:color="auto"/>
        </w:pBdr>
        <w:rPr>
          <w:rFonts w:ascii="Century Gothic" w:eastAsia="Times New Roman" w:hAnsi="Century Gothic" w:cs="Arial"/>
          <w:color w:val="000000"/>
          <w:szCs w:val="24"/>
          <w:lang w:val="es-ES" w:eastAsia="es-ES"/>
        </w:rPr>
      </w:pPr>
      <w:r w:rsidRPr="00E70F98">
        <w:rPr>
          <w:rFonts w:ascii="Century Gothic" w:eastAsia="Times New Roman" w:hAnsi="Century Gothic" w:cs="Arial"/>
          <w:color w:val="000000"/>
          <w:szCs w:val="24"/>
          <w:lang w:val="es-ES" w:eastAsia="es-ES"/>
        </w:rPr>
        <w:fldChar w:fldCharType="begin"/>
      </w:r>
      <w:r w:rsidRPr="00E70F98">
        <w:rPr>
          <w:rFonts w:ascii="Century Gothic" w:eastAsia="Times New Roman" w:hAnsi="Century Gothic" w:cs="Arial"/>
          <w:color w:val="000000"/>
          <w:szCs w:val="24"/>
          <w:lang w:val="es-ES" w:eastAsia="es-ES"/>
        </w:rPr>
        <w:instrText xml:space="preserve"> HYPERLINK "http://www.circulodeempresarios.org/" \t "_blank" </w:instrText>
      </w:r>
      <w:r w:rsidRPr="00E70F98">
        <w:rPr>
          <w:rFonts w:ascii="Century Gothic" w:eastAsia="Times New Roman" w:hAnsi="Century Gothic" w:cs="Arial"/>
          <w:color w:val="000000"/>
          <w:szCs w:val="24"/>
          <w:lang w:val="es-ES" w:eastAsia="es-ES"/>
        </w:rPr>
      </w:r>
      <w:r w:rsidRPr="00E70F98">
        <w:rPr>
          <w:rFonts w:ascii="Century Gothic" w:eastAsia="Times New Roman" w:hAnsi="Century Gothic" w:cs="Arial"/>
          <w:color w:val="000000"/>
          <w:szCs w:val="24"/>
          <w:lang w:val="es-ES" w:eastAsia="es-ES"/>
        </w:rPr>
        <w:fldChar w:fldCharType="separate"/>
      </w:r>
      <w:r w:rsidRPr="00E70F98">
        <w:rPr>
          <w:rFonts w:ascii="Century Gothic" w:eastAsia="Times New Roman" w:hAnsi="Century Gothic" w:cs="Arial"/>
          <w:color w:val="1155CC"/>
          <w:szCs w:val="24"/>
          <w:u w:val="single"/>
          <w:lang w:val="es-ES" w:eastAsia="es-ES"/>
        </w:rPr>
        <w:t>www.circulodeempresarios.org</w:t>
      </w:r>
      <w:r w:rsidRPr="00E70F98">
        <w:rPr>
          <w:rFonts w:ascii="Century Gothic" w:eastAsia="Times New Roman" w:hAnsi="Century Gothic" w:cs="Arial"/>
          <w:color w:val="000000"/>
          <w:szCs w:val="24"/>
          <w:lang w:val="es-ES" w:eastAsia="es-ES"/>
        </w:rPr>
        <w:fldChar w:fldCharType="end"/>
      </w:r>
      <w:r w:rsidRPr="00E70F98">
        <w:rPr>
          <w:rFonts w:ascii="Century Gothic" w:eastAsia="Times New Roman" w:hAnsi="Century Gothic" w:cs="Arial"/>
          <w:color w:val="000000"/>
          <w:szCs w:val="24"/>
          <w:lang w:val="es-ES" w:eastAsia="es-ES"/>
        </w:rPr>
        <w:t> | </w:t>
      </w:r>
      <w:r w:rsidRPr="00E70F98">
        <w:rPr>
          <w:rFonts w:ascii="Century Gothic" w:eastAsia="Times New Roman" w:hAnsi="Century Gothic" w:cs="Arial"/>
          <w:b/>
          <w:bCs/>
          <w:color w:val="000000"/>
          <w:szCs w:val="24"/>
          <w:lang w:val="es-ES" w:eastAsia="es-ES"/>
        </w:rPr>
        <w:t>Blog </w:t>
      </w:r>
      <w:r w:rsidRPr="00E70F98">
        <w:rPr>
          <w:rFonts w:ascii="Century Gothic" w:eastAsia="Times New Roman" w:hAnsi="Century Gothic" w:cs="Arial"/>
          <w:color w:val="000000"/>
          <w:szCs w:val="24"/>
          <w:lang w:val="es-ES" w:eastAsia="es-ES"/>
        </w:rPr>
        <w:fldChar w:fldCharType="begin"/>
      </w:r>
      <w:r w:rsidRPr="00E70F98">
        <w:rPr>
          <w:rFonts w:ascii="Century Gothic" w:eastAsia="Times New Roman" w:hAnsi="Century Gothic" w:cs="Arial"/>
          <w:color w:val="000000"/>
          <w:szCs w:val="24"/>
          <w:lang w:val="es-ES" w:eastAsia="es-ES"/>
        </w:rPr>
        <w:instrText xml:space="preserve"> HYPERLINK "http://circulodeempresarios.org/blog/" \t "_blank" </w:instrText>
      </w:r>
      <w:r w:rsidRPr="00E70F98">
        <w:rPr>
          <w:rFonts w:ascii="Century Gothic" w:eastAsia="Times New Roman" w:hAnsi="Century Gothic" w:cs="Arial"/>
          <w:color w:val="000000"/>
          <w:szCs w:val="24"/>
          <w:lang w:val="es-ES" w:eastAsia="es-ES"/>
        </w:rPr>
      </w:r>
      <w:r w:rsidRPr="00E70F98">
        <w:rPr>
          <w:rFonts w:ascii="Century Gothic" w:eastAsia="Times New Roman" w:hAnsi="Century Gothic" w:cs="Arial"/>
          <w:color w:val="000000"/>
          <w:szCs w:val="24"/>
          <w:lang w:val="es-ES" w:eastAsia="es-ES"/>
        </w:rPr>
        <w:fldChar w:fldCharType="separate"/>
      </w:r>
      <w:r w:rsidRPr="00E70F98">
        <w:rPr>
          <w:rFonts w:ascii="Century Gothic" w:eastAsia="Times New Roman" w:hAnsi="Century Gothic" w:cs="Arial"/>
          <w:color w:val="1155CC"/>
          <w:szCs w:val="24"/>
          <w:u w:val="single"/>
          <w:lang w:val="es-ES" w:eastAsia="es-ES"/>
        </w:rPr>
        <w:t>www.cuadrandoelcirculo.es</w:t>
      </w:r>
      <w:r w:rsidRPr="00E70F98">
        <w:rPr>
          <w:rFonts w:ascii="Century Gothic" w:eastAsia="Times New Roman" w:hAnsi="Century Gothic" w:cs="Arial"/>
          <w:color w:val="000000"/>
          <w:szCs w:val="24"/>
          <w:lang w:val="es-ES" w:eastAsia="es-ES"/>
        </w:rPr>
        <w:fldChar w:fldCharType="end"/>
      </w:r>
      <w:r w:rsidRPr="00E70F98">
        <w:rPr>
          <w:rFonts w:ascii="Century Gothic" w:eastAsia="Times New Roman" w:hAnsi="Century Gothic" w:cs="Arial"/>
          <w:color w:val="000000"/>
          <w:szCs w:val="24"/>
          <w:lang w:val="es-ES" w:eastAsia="es-ES"/>
        </w:rPr>
        <w:t> </w:t>
      </w:r>
    </w:p>
    <w:p w:rsidR="00E70F98" w:rsidRPr="00E70F98" w:rsidRDefault="00E70F98" w:rsidP="00355350">
      <w:pPr>
        <w:rPr>
          <w:rFonts w:ascii="Century Gothic" w:hAnsi="Century Gothic"/>
          <w:szCs w:val="24"/>
        </w:rPr>
      </w:pPr>
    </w:p>
    <w:sectPr w:rsidR="00E70F98" w:rsidRPr="00E70F98" w:rsidSect="007614F9">
      <w:pgSz w:w="11906" w:h="16838"/>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350"/>
    <w:rsid w:val="000646DB"/>
    <w:rsid w:val="000C326C"/>
    <w:rsid w:val="000D497F"/>
    <w:rsid w:val="000E2E4D"/>
    <w:rsid w:val="00250D98"/>
    <w:rsid w:val="00272562"/>
    <w:rsid w:val="002D5781"/>
    <w:rsid w:val="00346EAD"/>
    <w:rsid w:val="00355350"/>
    <w:rsid w:val="004A2587"/>
    <w:rsid w:val="00537231"/>
    <w:rsid w:val="00546439"/>
    <w:rsid w:val="005742F6"/>
    <w:rsid w:val="00604C21"/>
    <w:rsid w:val="006A50C9"/>
    <w:rsid w:val="00712EC7"/>
    <w:rsid w:val="007614F9"/>
    <w:rsid w:val="00791B73"/>
    <w:rsid w:val="008B1A08"/>
    <w:rsid w:val="008D7170"/>
    <w:rsid w:val="009614B0"/>
    <w:rsid w:val="009A5E0B"/>
    <w:rsid w:val="009C2A97"/>
    <w:rsid w:val="00A35A37"/>
    <w:rsid w:val="00A673A1"/>
    <w:rsid w:val="00AA3286"/>
    <w:rsid w:val="00DD5590"/>
    <w:rsid w:val="00E70F98"/>
    <w:rsid w:val="00F50FB1"/>
    <w:rsid w:val="00FA2D55"/>
    <w:rsid w:val="00FD4794"/>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BDB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70F9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70F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46637">
      <w:bodyDiv w:val="1"/>
      <w:marLeft w:val="0"/>
      <w:marRight w:val="0"/>
      <w:marTop w:val="0"/>
      <w:marBottom w:val="0"/>
      <w:divBdr>
        <w:top w:val="none" w:sz="0" w:space="0" w:color="auto"/>
        <w:left w:val="none" w:sz="0" w:space="0" w:color="auto"/>
        <w:bottom w:val="none" w:sz="0" w:space="0" w:color="auto"/>
        <w:right w:val="none" w:sz="0" w:space="0" w:color="auto"/>
      </w:divBdr>
      <w:divsChild>
        <w:div w:id="1872183879">
          <w:marLeft w:val="0"/>
          <w:marRight w:val="0"/>
          <w:marTop w:val="0"/>
          <w:marBottom w:val="0"/>
          <w:divBdr>
            <w:top w:val="none" w:sz="0" w:space="0" w:color="auto"/>
            <w:left w:val="none" w:sz="0" w:space="0" w:color="auto"/>
            <w:bottom w:val="none" w:sz="0" w:space="0" w:color="auto"/>
            <w:right w:val="none" w:sz="0" w:space="0" w:color="auto"/>
          </w:divBdr>
        </w:div>
        <w:div w:id="800608899">
          <w:marLeft w:val="0"/>
          <w:marRight w:val="0"/>
          <w:marTop w:val="0"/>
          <w:marBottom w:val="0"/>
          <w:divBdr>
            <w:top w:val="none" w:sz="0" w:space="0" w:color="auto"/>
            <w:left w:val="none" w:sz="0" w:space="0" w:color="auto"/>
            <w:bottom w:val="none" w:sz="0" w:space="0" w:color="auto"/>
            <w:right w:val="none" w:sz="0" w:space="0" w:color="auto"/>
          </w:divBdr>
        </w:div>
      </w:divsChild>
    </w:div>
    <w:div w:id="5814557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602</Words>
  <Characters>3316</Characters>
  <Application>Microsoft Macintosh Word</Application>
  <DocSecurity>0</DocSecurity>
  <Lines>27</Lines>
  <Paragraphs>7</Paragraphs>
  <ScaleCrop>false</ScaleCrop>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Lucrecia Aldao</dc:creator>
  <cp:keywords/>
  <dc:description/>
  <cp:lastModifiedBy>Lucrecia Aldao</cp:lastModifiedBy>
  <cp:revision>1</cp:revision>
  <dcterms:created xsi:type="dcterms:W3CDTF">2019-09-11T12:07:00Z</dcterms:created>
  <dcterms:modified xsi:type="dcterms:W3CDTF">2019-09-11T14:37:00Z</dcterms:modified>
</cp:coreProperties>
</file>