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5727700" cy="3030221"/>
            <wp:effectExtent l="0" t="0" r="0" b="0"/>
            <wp:docPr id="1073741825" name="officeArt object" descr="A picture containing flow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lowerDescription automatically generated" descr="A picture containing flowerDescription automatically generated"/>
                    <pic:cNvPicPr>
                      <a:picLocks noChangeAspect="1"/>
                    </pic:cNvPicPr>
                  </pic:nvPicPr>
                  <pic:blipFill>
                    <a:blip r:embed="rId4">
                      <a:extLst/>
                    </a:blip>
                    <a:stretch>
                      <a:fillRect/>
                    </a:stretch>
                  </pic:blipFill>
                  <pic:spPr>
                    <a:xfrm>
                      <a:off x="0" y="0"/>
                      <a:ext cx="5727700" cy="3030221"/>
                    </a:xfrm>
                    <a:prstGeom prst="rect">
                      <a:avLst/>
                    </a:prstGeom>
                    <a:ln w="12700" cap="flat">
                      <a:noFill/>
                      <a:miter lim="400000"/>
                    </a:ln>
                    <a:effectLst/>
                  </pic:spPr>
                </pic:pic>
              </a:graphicData>
            </a:graphic>
          </wp:inline>
        </w:drawing>
      </w:r>
    </w:p>
    <w:p>
      <w:pPr>
        <w:pStyle w:val="Body"/>
        <w:rPr>
          <w:lang w:val="es-ES_tradnl"/>
        </w:rPr>
      </w:pPr>
    </w:p>
    <w:p>
      <w:pPr>
        <w:pStyle w:val="Body"/>
        <w:rPr>
          <w:lang w:val="es-ES_tradnl"/>
        </w:rPr>
      </w:pPr>
    </w:p>
    <w:p>
      <w:pPr>
        <w:pStyle w:val="Body"/>
        <w:jc w:val="right"/>
        <w:rPr>
          <w:rFonts w:ascii="Century Gothic" w:cs="Century Gothic" w:hAnsi="Century Gothic" w:eastAsia="Century Gothic"/>
          <w:b w:val="1"/>
          <w:bCs w:val="1"/>
          <w:lang w:val="es-ES_tradnl"/>
        </w:rPr>
      </w:pPr>
      <w:r>
        <w:rPr>
          <w:rFonts w:ascii="Century Gothic" w:hAnsi="Century Gothic"/>
          <w:b w:val="1"/>
          <w:bCs w:val="1"/>
          <w:rtl w:val="0"/>
          <w:lang w:val="es-ES_tradnl"/>
        </w:rPr>
        <w:t xml:space="preserve">multimedia for editorial </w:t>
      </w:r>
      <w:r>
        <w:rPr>
          <w:rStyle w:val="Hyperlink.0"/>
          <w:rFonts w:ascii="Century Gothic" w:cs="Century Gothic" w:hAnsi="Century Gothic" w:eastAsia="Century Gothic"/>
          <w:b w:val="1"/>
          <w:bCs w:val="1"/>
          <w:lang w:val="es-ES_tradnl"/>
        </w:rPr>
        <w:fldChar w:fldCharType="begin" w:fldLock="0"/>
      </w:r>
      <w:r>
        <w:rPr>
          <w:rStyle w:val="Hyperlink.0"/>
          <w:rFonts w:ascii="Century Gothic" w:cs="Century Gothic" w:hAnsi="Century Gothic" w:eastAsia="Century Gothic"/>
          <w:b w:val="1"/>
          <w:bCs w:val="1"/>
          <w:lang w:val="es-ES_tradnl"/>
        </w:rPr>
        <w:instrText xml:space="preserve"> HYPERLINK "https://pressroom.mediatoolstv.com/art--culture-without-borders-makes-a-call-for-help-sosbeirut/"</w:instrText>
      </w:r>
      <w:r>
        <w:rPr>
          <w:rStyle w:val="Hyperlink.0"/>
          <w:rFonts w:ascii="Century Gothic" w:cs="Century Gothic" w:hAnsi="Century Gothic" w:eastAsia="Century Gothic"/>
          <w:b w:val="1"/>
          <w:bCs w:val="1"/>
          <w:lang w:val="es-ES_tradnl"/>
        </w:rPr>
        <w:fldChar w:fldCharType="separate" w:fldLock="0"/>
      </w:r>
      <w:r>
        <w:rPr>
          <w:rStyle w:val="Hyperlink.0"/>
          <w:rFonts w:ascii="Century Gothic" w:hAnsi="Century Gothic"/>
          <w:b w:val="1"/>
          <w:bCs w:val="1"/>
          <w:rtl w:val="0"/>
          <w:lang w:val="es-ES_tradnl"/>
        </w:rPr>
        <w:t>use here</w:t>
      </w:r>
      <w:r>
        <w:rPr>
          <w:rFonts w:ascii="Century Gothic" w:cs="Century Gothic" w:hAnsi="Century Gothic" w:eastAsia="Century Gothic"/>
          <w:b w:val="1"/>
          <w:bCs w:val="1"/>
          <w:lang w:val="es-ES_tradnl"/>
        </w:rPr>
        <w:fldChar w:fldCharType="end" w:fldLock="0"/>
      </w:r>
    </w:p>
    <w:p>
      <w:pPr>
        <w:pStyle w:val="Body"/>
        <w:rPr>
          <w:rFonts w:ascii="Century Gothic" w:cs="Century Gothic" w:hAnsi="Century Gothic" w:eastAsia="Century Gothic"/>
        </w:rPr>
      </w:pPr>
    </w:p>
    <w:p>
      <w:pPr>
        <w:pStyle w:val="Default"/>
        <w:bidi w:val="0"/>
        <w:spacing w:before="0"/>
        <w:ind w:left="0" w:right="0" w:firstLine="0"/>
        <w:jc w:val="left"/>
        <w:rPr>
          <w:rFonts w:ascii="Century Gothic" w:cs="Century Gothic" w:hAnsi="Century Gothic" w:eastAsia="Century Gothic"/>
          <w:rtl w:val="0"/>
        </w:rPr>
      </w:pPr>
      <w:r>
        <w:rPr>
          <w:rStyle w:val="Hyperlink.1"/>
          <w:rFonts w:ascii="Century Gothic" w:cs="Century Gothic" w:hAnsi="Century Gothic" w:eastAsia="Century Gothic"/>
          <w:rtl w:val="0"/>
        </w:rPr>
        <w:fldChar w:fldCharType="begin" w:fldLock="0"/>
      </w:r>
      <w:r>
        <w:rPr>
          <w:rStyle w:val="Hyperlink.1"/>
          <w:rFonts w:ascii="Century Gothic" w:cs="Century Gothic" w:hAnsi="Century Gothic" w:eastAsia="Century Gothic"/>
          <w:rtl w:val="0"/>
        </w:rPr>
        <w:instrText xml:space="preserve"> HYPERLINK "https://pressroom.mediatoolstv.com/art--culture-without-borders-makes-a-call-for-help-sosbeirut/"</w:instrText>
      </w:r>
      <w:r>
        <w:rPr>
          <w:rStyle w:val="Hyperlink.1"/>
          <w:rFonts w:ascii="Century Gothic" w:cs="Century Gothic" w:hAnsi="Century Gothic" w:eastAsia="Century Gothic"/>
          <w:rtl w:val="0"/>
        </w:rPr>
        <w:fldChar w:fldCharType="separate" w:fldLock="0"/>
      </w:r>
      <w:r>
        <w:rPr>
          <w:rStyle w:val="Hyperlink.1"/>
          <w:rFonts w:ascii="Century Gothic" w:hAnsi="Century Gothic"/>
          <w:rtl w:val="0"/>
          <w:lang w:val="es-ES_tradnl"/>
        </w:rPr>
        <w:t xml:space="preserve">The </w:t>
      </w:r>
      <w:r>
        <w:rPr>
          <w:rStyle w:val="Hyperlink.1"/>
          <w:rFonts w:ascii="Century Gothic" w:hAnsi="Century Gothic"/>
          <w:rtl w:val="0"/>
          <w:lang w:val="en-US"/>
        </w:rPr>
        <w:t>Art &amp; Culture without Borders</w:t>
      </w:r>
      <w:r>
        <w:rPr>
          <w:rStyle w:val="Hyperlink.1"/>
          <w:rFonts w:ascii="Century Gothic" w:hAnsi="Century Gothic"/>
          <w:rtl w:val="0"/>
          <w:lang w:val="es-ES_tradnl"/>
        </w:rPr>
        <w:t xml:space="preserve"> Foundation</w:t>
      </w:r>
      <w:r>
        <w:rPr>
          <w:rStyle w:val="Hyperlink.1"/>
          <w:rFonts w:ascii="Century Gothic" w:hAnsi="Century Gothic" w:hint="default"/>
          <w:rtl w:val="0"/>
        </w:rPr>
        <w:t> </w:t>
      </w:r>
      <w:r>
        <w:rPr>
          <w:rStyle w:val="Hyperlink.1"/>
          <w:rFonts w:ascii="Century Gothic" w:hAnsi="Century Gothic"/>
          <w:rtl w:val="0"/>
          <w:lang w:val="en-US"/>
        </w:rPr>
        <w:t xml:space="preserve">makes </w:t>
      </w:r>
      <w:r>
        <w:rPr>
          <w:rStyle w:val="Hyperlink.1"/>
          <w:rFonts w:ascii="Century Gothic" w:hAnsi="Century Gothic"/>
          <w:rtl w:val="0"/>
          <w:lang w:val="es-ES_tradnl"/>
        </w:rPr>
        <w:t xml:space="preserve">an </w:t>
      </w:r>
      <w:r>
        <w:rPr>
          <w:rStyle w:val="Hyperlink.1"/>
          <w:rFonts w:ascii="Century Gothic" w:hAnsi="Century Gothic"/>
          <w:rtl w:val="0"/>
          <w:lang w:val="en-US"/>
        </w:rPr>
        <w:t xml:space="preserve">urgent appeal for help for </w:t>
      </w:r>
      <w:r>
        <w:rPr>
          <w:rStyle w:val="Hyperlink.1"/>
          <w:rFonts w:ascii="Century Gothic" w:hAnsi="Century Gothic"/>
          <w:rtl w:val="0"/>
          <w:lang w:val="es-ES_tradnl"/>
        </w:rPr>
        <w:t>their #</w:t>
      </w:r>
      <w:r>
        <w:rPr>
          <w:rStyle w:val="Hyperlink.1"/>
          <w:rFonts w:ascii="Century Gothic" w:hAnsi="Century Gothic"/>
          <w:rtl w:val="0"/>
          <w:lang w:val="en-US"/>
        </w:rPr>
        <w:t>SOSBEIRUT initiative.</w:t>
      </w:r>
      <w:r>
        <w:rPr>
          <w:rFonts w:ascii="Century Gothic" w:cs="Century Gothic" w:hAnsi="Century Gothic" w:eastAsia="Century Gothic"/>
          <w:rtl w:val="0"/>
        </w:rPr>
        <w:fldChar w:fldCharType="end" w:fldLock="0"/>
      </w:r>
      <w:r>
        <w:rPr>
          <w:rFonts w:ascii="Century Gothic" w:hAnsi="Century Gothic" w:hint="default"/>
          <w:rtl w:val="0"/>
        </w:rPr>
        <w:t> </w:t>
      </w:r>
    </w:p>
    <w:p>
      <w:pPr>
        <w:pStyle w:val="Default"/>
        <w:bidi w:val="0"/>
        <w:spacing w:before="0"/>
        <w:ind w:left="0" w:right="0" w:firstLine="0"/>
        <w:jc w:val="left"/>
        <w:rPr>
          <w:rFonts w:ascii="Century Gothic" w:cs="Century Gothic" w:hAnsi="Century Gothic" w:eastAsia="Century Gothic"/>
          <w:rtl w:val="0"/>
        </w:rPr>
      </w:pPr>
    </w:p>
    <w:p>
      <w:pPr>
        <w:pStyle w:val="Default"/>
        <w:bidi w:val="0"/>
        <w:spacing w:before="0"/>
        <w:ind w:left="0" w:right="0" w:firstLine="0"/>
        <w:jc w:val="left"/>
        <w:rPr>
          <w:rFonts w:ascii="Century Gothic" w:cs="Century Gothic" w:hAnsi="Century Gothic" w:eastAsia="Century Gothic"/>
          <w:rtl w:val="0"/>
        </w:rPr>
      </w:pPr>
      <w:r>
        <w:rPr>
          <w:rFonts w:ascii="Century Gothic" w:hAnsi="Century Gothic"/>
          <w:rtl w:val="0"/>
          <w:lang w:val="es-ES_tradnl"/>
        </w:rPr>
        <w:t>B</w:t>
      </w:r>
      <w:r>
        <w:rPr>
          <w:rFonts w:ascii="Century Gothic" w:hAnsi="Century Gothic"/>
          <w:rtl w:val="0"/>
        </w:rPr>
        <w:t>rit</w:t>
      </w:r>
      <w:r>
        <w:rPr>
          <w:rFonts w:ascii="Century Gothic" w:hAnsi="Century Gothic"/>
          <w:rtl w:val="0"/>
          <w:lang w:val="es-ES_tradnl"/>
        </w:rPr>
        <w:t>ish artist</w:t>
      </w:r>
      <w:r>
        <w:rPr>
          <w:rFonts w:ascii="Century Gothic" w:hAnsi="Century Gothic"/>
          <w:rtl w:val="0"/>
          <w:lang w:val="en-US"/>
        </w:rPr>
        <w:t xml:space="preserve">, Adrian Fisher, </w:t>
      </w:r>
      <w:r>
        <w:rPr>
          <w:rFonts w:ascii="Century Gothic" w:hAnsi="Century Gothic"/>
          <w:rtl w:val="0"/>
          <w:lang w:val="es-ES_tradnl"/>
        </w:rPr>
        <w:t>donates</w:t>
      </w:r>
      <w:r>
        <w:rPr>
          <w:rFonts w:ascii="Century Gothic" w:hAnsi="Century Gothic"/>
          <w:rtl w:val="0"/>
          <w:lang w:val="en-US"/>
        </w:rPr>
        <w:t xml:space="preserve"> his </w:t>
      </w:r>
      <w:r>
        <w:rPr>
          <w:rFonts w:ascii="Century Gothic" w:hAnsi="Century Gothic"/>
          <w:rtl w:val="0"/>
          <w:lang w:val="es-ES_tradnl"/>
        </w:rPr>
        <w:t xml:space="preserve">art </w:t>
      </w:r>
      <w:r>
        <w:rPr>
          <w:rFonts w:ascii="Century Gothic" w:hAnsi="Century Gothic"/>
          <w:rtl w:val="0"/>
          <w:lang w:val="en-US"/>
        </w:rPr>
        <w:t>work transformed into a</w:t>
      </w:r>
      <w:r>
        <w:rPr>
          <w:rFonts w:ascii="Century Gothic" w:hAnsi="Century Gothic"/>
          <w:rtl w:val="0"/>
          <w:lang w:val="es-ES_tradnl"/>
        </w:rPr>
        <w:t xml:space="preserve"> scarf</w:t>
      </w:r>
      <w:r>
        <w:rPr>
          <w:rFonts w:ascii="Century Gothic" w:hAnsi="Century Gothic"/>
          <w:rtl w:val="0"/>
          <w:lang w:val="en-US"/>
        </w:rPr>
        <w:t>, printed on pure</w:t>
      </w:r>
      <w:r>
        <w:rPr>
          <w:rFonts w:ascii="Century Gothic" w:hAnsi="Century Gothic"/>
          <w:rtl w:val="0"/>
          <w:lang w:val="es-ES_tradnl"/>
        </w:rPr>
        <w:t xml:space="preserve"> mulberry </w:t>
      </w:r>
      <w:r>
        <w:rPr>
          <w:rFonts w:ascii="Century Gothic" w:hAnsi="Century Gothic"/>
          <w:rtl w:val="0"/>
        </w:rPr>
        <w:t>silk</w:t>
      </w:r>
    </w:p>
    <w:p>
      <w:pPr>
        <w:pStyle w:val="Default"/>
        <w:bidi w:val="0"/>
        <w:spacing w:before="0"/>
        <w:ind w:left="0" w:right="0" w:firstLine="0"/>
        <w:jc w:val="left"/>
        <w:rPr>
          <w:rFonts w:ascii="Century Gothic" w:cs="Century Gothic" w:hAnsi="Century Gothic" w:eastAsia="Century Gothic"/>
          <w:rtl w:val="0"/>
        </w:rPr>
      </w:pPr>
      <w:r>
        <w:rPr>
          <w:rFonts w:ascii="Century Gothic" w:hAnsi="Century Gothic" w:hint="default"/>
          <w:rtl w:val="0"/>
        </w:rPr>
        <w:t> </w:t>
      </w:r>
    </w:p>
    <w:p>
      <w:pPr>
        <w:pStyle w:val="Default"/>
        <w:bidi w:val="0"/>
        <w:spacing w:before="0"/>
        <w:ind w:left="0" w:right="0" w:firstLine="0"/>
        <w:jc w:val="left"/>
        <w:rPr>
          <w:rFonts w:ascii="Century Gothic" w:cs="Century Gothic" w:hAnsi="Century Gothic" w:eastAsia="Century Gothic"/>
          <w:rtl w:val="0"/>
        </w:rPr>
      </w:pPr>
      <w:r>
        <w:rPr>
          <w:rFonts w:ascii="Century Gothic" w:hAnsi="Century Gothic"/>
          <w:rtl w:val="0"/>
          <w:lang w:val="en-US"/>
        </w:rPr>
        <w:t>Last August</w:t>
      </w:r>
      <w:r>
        <w:rPr>
          <w:rFonts w:ascii="Century Gothic" w:hAnsi="Century Gothic"/>
          <w:rtl w:val="0"/>
          <w:lang w:val="es-ES_tradnl"/>
        </w:rPr>
        <w:t xml:space="preserve"> 4, the Lebanon capital, </w:t>
      </w:r>
      <w:r>
        <w:rPr>
          <w:rFonts w:ascii="Century Gothic" w:hAnsi="Century Gothic"/>
          <w:rtl w:val="0"/>
          <w:lang w:val="de-DE"/>
        </w:rPr>
        <w:t xml:space="preserve">Beirut, </w:t>
      </w:r>
      <w:r>
        <w:rPr>
          <w:rFonts w:ascii="Century Gothic" w:hAnsi="Century Gothic"/>
          <w:rtl w:val="0"/>
          <w:lang w:val="es-ES_tradnl"/>
        </w:rPr>
        <w:t xml:space="preserve">was </w:t>
      </w:r>
      <w:r>
        <w:rPr>
          <w:rFonts w:ascii="Century Gothic" w:hAnsi="Century Gothic"/>
          <w:rtl w:val="0"/>
          <w:lang w:val="en-US"/>
        </w:rPr>
        <w:t>devastated by massive explosions in the port.</w:t>
      </w:r>
      <w:r>
        <w:rPr>
          <w:rFonts w:ascii="Century Gothic" w:hAnsi="Century Gothic" w:hint="default"/>
          <w:rtl w:val="0"/>
        </w:rPr>
        <w:t> </w:t>
      </w:r>
      <w:r>
        <w:rPr>
          <w:rFonts w:ascii="Century Gothic" w:hAnsi="Century Gothic"/>
          <w:rtl w:val="0"/>
          <w:lang w:val="en-US"/>
        </w:rPr>
        <w:t>It is known that at the least 100 people died and 4,000 were injured by the explosion</w:t>
      </w:r>
      <w:r>
        <w:rPr>
          <w:rFonts w:ascii="Century Gothic" w:hAnsi="Century Gothic"/>
          <w:rtl w:val="0"/>
          <w:lang w:val="es-ES_tradnl"/>
        </w:rPr>
        <w:t>s.</w:t>
      </w:r>
      <w:r>
        <w:rPr>
          <w:rFonts w:ascii="Century Gothic" w:hAnsi="Century Gothic" w:hint="default"/>
          <w:rtl w:val="0"/>
        </w:rPr>
        <w:t> </w:t>
      </w:r>
      <w:r>
        <w:rPr>
          <w:rFonts w:ascii="Century Gothic" w:hAnsi="Century Gothic"/>
          <w:rtl w:val="0"/>
          <w:lang w:val="en-US"/>
        </w:rPr>
        <w:t xml:space="preserve">Before this tragedy, </w:t>
      </w:r>
      <w:r>
        <w:rPr>
          <w:rFonts w:ascii="Century Gothic" w:hAnsi="Century Gothic"/>
          <w:rtl w:val="0"/>
          <w:lang w:val="es-ES_tradnl"/>
        </w:rPr>
        <w:t xml:space="preserve">Lebanon </w:t>
      </w:r>
      <w:r>
        <w:rPr>
          <w:rFonts w:ascii="Century Gothic" w:hAnsi="Century Gothic"/>
          <w:rtl w:val="0"/>
          <w:lang w:val="en-US"/>
        </w:rPr>
        <w:t>was already suffering</w:t>
      </w:r>
      <w:r>
        <w:rPr>
          <w:rFonts w:ascii="Century Gothic" w:hAnsi="Century Gothic"/>
          <w:rtl w:val="0"/>
          <w:lang w:val="es-ES_tradnl"/>
        </w:rPr>
        <w:t xml:space="preserve">, plagued </w:t>
      </w:r>
      <w:r>
        <w:rPr>
          <w:rFonts w:ascii="Century Gothic" w:hAnsi="Century Gothic"/>
          <w:rtl w:val="0"/>
          <w:lang w:val="en-US"/>
        </w:rPr>
        <w:t>by corruption</w:t>
      </w:r>
      <w:r>
        <w:rPr>
          <w:rFonts w:ascii="Century Gothic" w:hAnsi="Century Gothic" w:hint="default"/>
          <w:rtl w:val="0"/>
        </w:rPr>
        <w:t> </w:t>
      </w:r>
      <w:r>
        <w:rPr>
          <w:rFonts w:ascii="Century Gothic" w:hAnsi="Century Gothic"/>
          <w:rtl w:val="0"/>
          <w:lang w:val="es-ES_tradnl"/>
        </w:rPr>
        <w:t xml:space="preserve">and political and </w:t>
      </w:r>
      <w:r>
        <w:rPr>
          <w:rFonts w:ascii="Century Gothic" w:hAnsi="Century Gothic"/>
          <w:rtl w:val="0"/>
          <w:lang w:val="en-US"/>
        </w:rPr>
        <w:t>social unrest and an economy</w:t>
      </w:r>
      <w:r>
        <w:rPr>
          <w:rFonts w:ascii="Century Gothic" w:hAnsi="Century Gothic" w:hint="default"/>
          <w:rtl w:val="0"/>
        </w:rPr>
        <w:t> </w:t>
      </w:r>
      <w:r>
        <w:rPr>
          <w:rFonts w:ascii="Century Gothic" w:hAnsi="Century Gothic"/>
          <w:rtl w:val="0"/>
          <w:lang w:val="es-ES_tradnl"/>
        </w:rPr>
        <w:t xml:space="preserve">at one of their worst moments since the tragic civil war. </w:t>
      </w:r>
    </w:p>
    <w:p>
      <w:pPr>
        <w:pStyle w:val="Default"/>
        <w:bidi w:val="0"/>
        <w:spacing w:before="0"/>
        <w:ind w:left="0" w:right="0" w:firstLine="0"/>
        <w:jc w:val="left"/>
        <w:rPr>
          <w:rFonts w:ascii="Century Gothic" w:cs="Century Gothic" w:hAnsi="Century Gothic" w:eastAsia="Century Gothic"/>
          <w:rtl w:val="0"/>
        </w:rPr>
      </w:pPr>
      <w:r>
        <w:rPr>
          <w:rFonts w:ascii="Century Gothic" w:hAnsi="Century Gothic" w:hint="default"/>
          <w:rtl w:val="0"/>
        </w:rPr>
        <w:t> </w:t>
      </w:r>
    </w:p>
    <w:p>
      <w:pPr>
        <w:pStyle w:val="Default"/>
        <w:bidi w:val="0"/>
        <w:spacing w:before="0"/>
        <w:ind w:left="0" w:right="0" w:firstLine="0"/>
        <w:jc w:val="left"/>
        <w:rPr>
          <w:rFonts w:ascii="Times Roman" w:cs="Times Roman" w:hAnsi="Times Roman" w:eastAsia="Times Roman"/>
          <w:sz w:val="24"/>
          <w:szCs w:val="24"/>
          <w:rtl w:val="0"/>
        </w:rPr>
      </w:pPr>
      <w:r>
        <w:rPr>
          <w:rFonts w:ascii="Century Gothic" w:hAnsi="Century Gothic"/>
          <w:rtl w:val="0"/>
          <w:lang w:val="es-ES_tradnl"/>
        </w:rPr>
        <w:t xml:space="preserve">The </w:t>
      </w:r>
      <w:r>
        <w:rPr>
          <w:rFonts w:ascii="Century Gothic" w:hAnsi="Century Gothic"/>
          <w:rtl w:val="0"/>
          <w:lang w:val="en-US"/>
        </w:rPr>
        <w:t>Art &amp; Culture without Borders decided</w:t>
      </w:r>
      <w:r>
        <w:rPr>
          <w:rFonts w:ascii="Century Gothic" w:hAnsi="Century Gothic" w:hint="default"/>
          <w:rtl w:val="0"/>
        </w:rPr>
        <w:t> </w:t>
      </w:r>
      <w:r>
        <w:rPr>
          <w:rFonts w:ascii="Century Gothic" w:hAnsi="Century Gothic"/>
          <w:rtl w:val="0"/>
          <w:lang w:val="en-US"/>
        </w:rPr>
        <w:t>to take measures to help support the population of Beirut and provide funds to help the recovery</w:t>
      </w:r>
      <w:r>
        <w:rPr>
          <w:rFonts w:ascii="Century Gothic" w:hAnsi="Century Gothic" w:hint="default"/>
          <w:rtl w:val="0"/>
        </w:rPr>
        <w:t> </w:t>
      </w:r>
      <w:r>
        <w:rPr>
          <w:rFonts w:ascii="Century Gothic" w:hAnsi="Century Gothic"/>
          <w:rtl w:val="0"/>
          <w:lang w:val="en-US"/>
        </w:rPr>
        <w:t>of the city and give people a chance to hope .</w:t>
      </w:r>
      <w:r>
        <w:rPr>
          <w:rFonts w:ascii="Century Gothic" w:hAnsi="Century Gothic" w:hint="default"/>
          <w:rtl w:val="0"/>
        </w:rPr>
        <w:t> </w:t>
      </w:r>
      <w:r>
        <w:rPr>
          <w:rFonts w:ascii="Century Gothic" w:hAnsi="Century Gothic"/>
          <w:rtl w:val="0"/>
          <w:lang w:val="en-US"/>
        </w:rPr>
        <w:t>ACWB is committed to raising money for the following organizations</w:t>
      </w:r>
      <w:r>
        <w:rPr>
          <w:rFonts w:ascii="Century Gothic" w:hAnsi="Century Gothic"/>
          <w:rtl w:val="0"/>
          <w:lang w:val="es-ES_tradnl"/>
        </w:rPr>
        <w:t>:</w:t>
      </w:r>
      <w:r>
        <w:rPr>
          <w:rFonts w:ascii="Century Gothic" w:hAnsi="Century Gothic"/>
          <w:rtl w:val="0"/>
          <w:lang w:val="de-DE"/>
        </w:rPr>
        <w:t xml:space="preserve"> Ghina, Beit El Baraka, Lebanon Needs, Nusaned, Medonations, Beit El Diafi.</w:t>
      </w:r>
    </w:p>
    <w:p>
      <w:pPr>
        <w:pStyle w:val="Default"/>
        <w:bidi w:val="0"/>
        <w:spacing w:before="0"/>
        <w:ind w:left="0" w:right="0" w:firstLine="0"/>
        <w:jc w:val="left"/>
        <w:rPr>
          <w:rFonts w:ascii="Times Roman" w:cs="Times Roman" w:hAnsi="Times Roman" w:eastAsia="Times Roman"/>
          <w:sz w:val="24"/>
          <w:szCs w:val="24"/>
          <w:rtl w:val="0"/>
        </w:rPr>
      </w:pPr>
      <w:r>
        <w:rPr>
          <w:rFonts w:ascii="Century Gothic" w:hAnsi="Century Gothic" w:hint="default"/>
          <w:sz w:val="32"/>
          <w:szCs w:val="32"/>
          <w:rtl w:val="0"/>
        </w:rPr>
        <w:t> </w:t>
      </w:r>
    </w:p>
    <w:p>
      <w:pPr>
        <w:pStyle w:val="Default"/>
        <w:bidi w:val="0"/>
        <w:spacing w:before="0"/>
        <w:ind w:left="0" w:right="0" w:firstLine="0"/>
        <w:jc w:val="left"/>
        <w:rPr>
          <w:rFonts w:ascii="Century Gothic" w:cs="Century Gothic" w:hAnsi="Century Gothic" w:eastAsia="Century Gothic"/>
          <w:rtl w:val="0"/>
        </w:rPr>
      </w:pPr>
      <w:r>
        <w:rPr>
          <w:rFonts w:ascii="Century Gothic" w:hAnsi="Century Gothic"/>
          <w:rtl w:val="0"/>
          <w:lang w:val="en-US"/>
        </w:rPr>
        <w:t xml:space="preserve">Award-winning British artist Adrian Fisher, recently awarded an MBE by Queen Elizabeth II, </w:t>
      </w:r>
      <w:r>
        <w:rPr>
          <w:rFonts w:ascii="Century Gothic" w:hAnsi="Century Gothic"/>
          <w:rtl w:val="0"/>
          <w:lang w:val="es-ES_tradnl"/>
        </w:rPr>
        <w:t xml:space="preserve">has </w:t>
      </w:r>
      <w:r>
        <w:rPr>
          <w:rFonts w:ascii="Century Gothic" w:hAnsi="Century Gothic"/>
          <w:rtl w:val="0"/>
          <w:lang w:val="en-US"/>
        </w:rPr>
        <w:t xml:space="preserve">donated a number of works to the foundation. The geometric paintings he created in shades of blue feature an abstract explosion, wheels of motion, and </w:t>
      </w:r>
      <w:r>
        <w:rPr>
          <w:rFonts w:ascii="Century Gothic" w:hAnsi="Century Gothic"/>
          <w:rtl w:val="0"/>
          <w:lang w:val="es-ES_tradnl"/>
        </w:rPr>
        <w:t xml:space="preserve">a </w:t>
      </w:r>
      <w:r>
        <w:rPr>
          <w:rFonts w:ascii="Century Gothic" w:hAnsi="Century Gothic"/>
          <w:rtl w:val="0"/>
          <w:lang w:val="en-US"/>
        </w:rPr>
        <w:t xml:space="preserve">spiral action in a burst of motion. These </w:t>
      </w:r>
      <w:r>
        <w:rPr>
          <w:rFonts w:ascii="Century Gothic" w:hAnsi="Century Gothic"/>
          <w:rtl w:val="0"/>
          <w:lang w:val="es-ES_tradnl"/>
        </w:rPr>
        <w:t xml:space="preserve">designs </w:t>
      </w:r>
      <w:r>
        <w:rPr>
          <w:rFonts w:ascii="Century Gothic" w:hAnsi="Century Gothic"/>
          <w:rtl w:val="0"/>
          <w:lang w:val="en-US"/>
        </w:rPr>
        <w:t xml:space="preserve">were transformed into a wonderful scarf, printed on pure mulberry silk </w:t>
      </w:r>
      <w:r>
        <w:rPr>
          <w:rFonts w:ascii="Century Gothic" w:hAnsi="Century Gothic"/>
          <w:rtl w:val="0"/>
          <w:lang w:val="es-ES_tradnl"/>
        </w:rPr>
        <w:t>to</w:t>
      </w:r>
      <w:r>
        <w:rPr>
          <w:rFonts w:ascii="Century Gothic" w:hAnsi="Century Gothic"/>
          <w:rtl w:val="0"/>
          <w:lang w:val="en-US"/>
        </w:rPr>
        <w:t xml:space="preserve"> creat</w:t>
      </w:r>
      <w:r>
        <w:rPr>
          <w:rFonts w:ascii="Century Gothic" w:hAnsi="Century Gothic"/>
          <w:rtl w:val="0"/>
          <w:lang w:val="es-ES_tradnl"/>
        </w:rPr>
        <w:t>e</w:t>
      </w:r>
      <w:r>
        <w:rPr>
          <w:rFonts w:ascii="Century Gothic" w:hAnsi="Century Gothic"/>
          <w:rtl w:val="0"/>
          <w:lang w:val="en-US"/>
        </w:rPr>
        <w:t xml:space="preserve"> a beautiful </w:t>
      </w:r>
      <w:r>
        <w:rPr>
          <w:rFonts w:ascii="Century Gothic" w:hAnsi="Century Gothic"/>
          <w:rtl w:val="0"/>
          <w:lang w:val="es-ES_tradnl"/>
        </w:rPr>
        <w:t xml:space="preserve">and </w:t>
      </w:r>
      <w:r>
        <w:rPr>
          <w:rFonts w:ascii="Century Gothic" w:hAnsi="Century Gothic"/>
          <w:rtl w:val="0"/>
          <w:lang w:val="en-US"/>
        </w:rPr>
        <w:t xml:space="preserve">collectible garment, to be worn around the neck, tied to a bag, </w:t>
      </w:r>
      <w:r>
        <w:rPr>
          <w:rFonts w:ascii="Century Gothic" w:hAnsi="Century Gothic"/>
          <w:rtl w:val="0"/>
          <w:lang w:val="es-ES_tradnl"/>
        </w:rPr>
        <w:t>or</w:t>
      </w:r>
      <w:r>
        <w:rPr>
          <w:rFonts w:ascii="Century Gothic" w:hAnsi="Century Gothic"/>
          <w:rtl w:val="0"/>
        </w:rPr>
        <w:t xml:space="preserve"> framed</w:t>
      </w:r>
      <w:r>
        <w:rPr>
          <w:rFonts w:ascii="Century Gothic" w:hAnsi="Century Gothic"/>
          <w:rtl w:val="0"/>
          <w:lang w:val="es-ES_tradnl"/>
        </w:rPr>
        <w:t xml:space="preserve"> as an artwork</w:t>
      </w:r>
      <w:r>
        <w:rPr>
          <w:rFonts w:ascii="Century Gothic" w:hAnsi="Century Gothic"/>
          <w:rtl w:val="0"/>
          <w:lang w:val="en-US"/>
        </w:rPr>
        <w:t>. The scarves</w:t>
      </w:r>
      <w:r>
        <w:rPr>
          <w:rFonts w:ascii="Century Gothic" w:hAnsi="Century Gothic"/>
          <w:rtl w:val="0"/>
          <w:lang w:val="es-ES_tradnl"/>
        </w:rPr>
        <w:t xml:space="preserve"> have been printed as a</w:t>
      </w:r>
      <w:r>
        <w:rPr>
          <w:rFonts w:ascii="Century Gothic" w:hAnsi="Century Gothic"/>
          <w:rtl w:val="0"/>
          <w:lang w:val="en-US"/>
        </w:rPr>
        <w:t xml:space="preserve"> limited edition, only 120 pieces will be created. The </w:t>
      </w:r>
      <w:r>
        <w:rPr>
          <w:rFonts w:ascii="Century Gothic" w:hAnsi="Century Gothic"/>
          <w:rtl w:val="0"/>
          <w:lang w:val="es-ES_tradnl"/>
        </w:rPr>
        <w:t xml:space="preserve">silk </w:t>
      </w:r>
      <w:r>
        <w:rPr>
          <w:rFonts w:ascii="Century Gothic" w:hAnsi="Century Gothic"/>
          <w:rtl w:val="0"/>
          <w:lang w:val="en-US"/>
        </w:rPr>
        <w:t>scarf also include</w:t>
      </w:r>
      <w:r>
        <w:rPr>
          <w:rFonts w:ascii="Century Gothic" w:hAnsi="Century Gothic"/>
          <w:rtl w:val="0"/>
          <w:lang w:val="es-ES_tradnl"/>
        </w:rPr>
        <w:t>s</w:t>
      </w:r>
      <w:r>
        <w:rPr>
          <w:rFonts w:ascii="Century Gothic" w:hAnsi="Century Gothic"/>
          <w:rtl w:val="0"/>
          <w:lang w:val="en-US"/>
        </w:rPr>
        <w:t xml:space="preserve"> a photographic print of the original painting that Adrian</w:t>
      </w:r>
      <w:r>
        <w:rPr>
          <w:rFonts w:ascii="Century Gothic" w:hAnsi="Century Gothic"/>
          <w:rtl w:val="0"/>
          <w:lang w:val="es-ES_tradnl"/>
        </w:rPr>
        <w:t xml:space="preserve"> Fisher</w:t>
      </w:r>
      <w:r>
        <w:rPr>
          <w:rFonts w:ascii="Century Gothic" w:hAnsi="Century Gothic"/>
          <w:rtl w:val="0"/>
          <w:lang w:val="en-US"/>
        </w:rPr>
        <w:t xml:space="preserve"> created exclusively for ACWB. An exquisite and memorable item that will quickly become a collector's item.</w:t>
      </w:r>
      <w:r>
        <w:rPr>
          <w:rFonts w:ascii="Century Gothic" w:hAnsi="Century Gothic"/>
          <w:rtl w:val="0"/>
          <w:lang w:val="es-ES_tradnl"/>
        </w:rPr>
        <w:t xml:space="preserve"> The original paintings will soon be </w:t>
      </w:r>
      <w:r>
        <w:rPr>
          <w:rFonts w:ascii="Century Gothic" w:hAnsi="Century Gothic"/>
          <w:rtl w:val="0"/>
          <w:lang w:val="en-US"/>
        </w:rPr>
        <w:t>available for purchase through ACWB</w:t>
      </w:r>
      <w:r>
        <w:rPr>
          <w:rFonts w:ascii="Century Gothic" w:hAnsi="Century Gothic"/>
          <w:rtl w:val="0"/>
          <w:lang w:val="es-ES_tradnl"/>
        </w:rPr>
        <w:t xml:space="preserve">. </w:t>
      </w:r>
    </w:p>
    <w:p>
      <w:pPr>
        <w:pStyle w:val="Default"/>
        <w:bidi w:val="0"/>
        <w:spacing w:before="0"/>
        <w:ind w:left="0" w:right="0" w:firstLine="0"/>
        <w:jc w:val="left"/>
        <w:rPr>
          <w:rFonts w:ascii="Century Gothic" w:cs="Century Gothic" w:hAnsi="Century Gothic" w:eastAsia="Century Gothic"/>
          <w:rtl w:val="0"/>
        </w:rPr>
      </w:pPr>
    </w:p>
    <w:p>
      <w:pPr>
        <w:pStyle w:val="Default"/>
        <w:bidi w:val="0"/>
        <w:spacing w:before="0"/>
        <w:ind w:left="0" w:right="0" w:firstLine="0"/>
        <w:jc w:val="left"/>
        <w:rPr>
          <w:rFonts w:ascii="Century Gothic" w:cs="Century Gothic" w:hAnsi="Century Gothic" w:eastAsia="Century Gothic"/>
          <w:rtl w:val="0"/>
        </w:rPr>
      </w:pPr>
      <w:r>
        <w:rPr>
          <w:rFonts w:ascii="Century Gothic" w:hAnsi="Century Gothic"/>
          <w:rtl w:val="0"/>
          <w:lang w:val="es-ES_tradnl"/>
        </w:rPr>
        <w:t xml:space="preserve">Presented in a specially designed box, the scarf will make a special Christmas present and can be preordered from the ACWB web. </w:t>
      </w:r>
    </w:p>
    <w:p>
      <w:pPr>
        <w:pStyle w:val="Default"/>
        <w:bidi w:val="0"/>
        <w:spacing w:before="0"/>
        <w:ind w:left="0" w:right="0" w:firstLine="0"/>
        <w:jc w:val="left"/>
        <w:rPr>
          <w:rFonts w:ascii="Century Gothic" w:cs="Century Gothic" w:hAnsi="Century Gothic" w:eastAsia="Century Gothic"/>
          <w:rtl w:val="0"/>
        </w:rPr>
      </w:pPr>
    </w:p>
    <w:p>
      <w:pPr>
        <w:pStyle w:val="Default"/>
        <w:bidi w:val="0"/>
        <w:spacing w:before="0"/>
        <w:ind w:left="0" w:right="0" w:firstLine="0"/>
        <w:jc w:val="left"/>
        <w:rPr>
          <w:rFonts w:ascii="Century Gothic" w:cs="Century Gothic" w:hAnsi="Century Gothic" w:eastAsia="Century Gothic"/>
          <w:rtl w:val="0"/>
        </w:rPr>
      </w:pPr>
      <w:r>
        <w:rPr>
          <w:rFonts w:ascii="Century Gothic" w:hAnsi="Century Gothic"/>
          <w:rtl w:val="0"/>
          <w:lang w:val="es-ES_tradnl"/>
        </w:rPr>
        <w:t>The Foundation appreciates the time you to devote to publish this news and encourages you to let your friends. Without your generous support, the Foundation will be unable to support the NGO</w:t>
      </w:r>
      <w:r>
        <w:rPr>
          <w:rFonts w:ascii="Century Gothic" w:hAnsi="Century Gothic" w:hint="default"/>
          <w:rtl w:val="0"/>
          <w:lang w:val="es-ES_tradnl"/>
        </w:rPr>
        <w:t>’</w:t>
      </w:r>
      <w:r>
        <w:rPr>
          <w:rFonts w:ascii="Century Gothic" w:hAnsi="Century Gothic"/>
          <w:rtl w:val="0"/>
          <w:lang w:val="es-ES_tradnl"/>
        </w:rPr>
        <w:t xml:space="preserve">s who need these funds to help reconstruct Beirut. </w:t>
      </w:r>
    </w:p>
    <w:p>
      <w:pPr>
        <w:pStyle w:val="Default"/>
        <w:bidi w:val="0"/>
        <w:spacing w:before="0"/>
        <w:ind w:left="0" w:right="0" w:firstLine="0"/>
        <w:jc w:val="left"/>
        <w:rPr>
          <w:rFonts w:ascii="Times Roman" w:cs="Times Roman" w:hAnsi="Times Roman" w:eastAsia="Times Roman"/>
          <w:sz w:val="24"/>
          <w:szCs w:val="24"/>
          <w:rtl w:val="0"/>
        </w:rPr>
      </w:pPr>
      <w:r>
        <w:rPr>
          <w:rFonts w:ascii="Century Gothic" w:hAnsi="Century Gothic" w:hint="default"/>
          <w:rtl w:val="0"/>
        </w:rPr>
        <w:t> </w:t>
      </w:r>
    </w:p>
    <w:p>
      <w:pPr>
        <w:pStyle w:val="Body"/>
        <w:rPr>
          <w:lang w:val="es-ES_tradnl"/>
        </w:rPr>
      </w:pPr>
    </w:p>
    <w:p>
      <w:pPr>
        <w:pStyle w:val="Body"/>
      </w:pPr>
      <w:r>
        <w:drawing xmlns:a="http://schemas.openxmlformats.org/drawingml/2006/main">
          <wp:inline distT="0" distB="0" distL="0" distR="0">
            <wp:extent cx="5727700" cy="3871596"/>
            <wp:effectExtent l="0" t="0" r="0" b="0"/>
            <wp:docPr id="1073741826" name="officeArt object" descr="A close up of a piece of pap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close up of a piece of paperDescription automatically generated" descr="A close up of a piece of paperDescription automatically generated"/>
                    <pic:cNvPicPr>
                      <a:picLocks noChangeAspect="1"/>
                    </pic:cNvPicPr>
                  </pic:nvPicPr>
                  <pic:blipFill>
                    <a:blip r:embed="rId5">
                      <a:extLst/>
                    </a:blip>
                    <a:stretch>
                      <a:fillRect/>
                    </a:stretch>
                  </pic:blipFill>
                  <pic:spPr>
                    <a:xfrm>
                      <a:off x="0" y="0"/>
                      <a:ext cx="5727700" cy="3871596"/>
                    </a:xfrm>
                    <a:prstGeom prst="rect">
                      <a:avLst/>
                    </a:prstGeom>
                    <a:ln w="12700" cap="flat">
                      <a:noFill/>
                      <a:miter lim="400000"/>
                    </a:ln>
                    <a:effectLst/>
                  </pic:spPr>
                </pic:pic>
              </a:graphicData>
            </a:graphic>
          </wp:inline>
        </w:drawing>
      </w:r>
      <w:r>
        <w:drawing xmlns:a="http://schemas.openxmlformats.org/drawingml/2006/main">
          <wp:anchor distT="152400" distB="152400" distL="152400" distR="152400" simplePos="0" relativeHeight="251659264" behindDoc="0" locked="0" layoutInCell="1" allowOverlap="1">
            <wp:simplePos x="0" y="0"/>
            <wp:positionH relativeFrom="margin">
              <wp:posOffset>0</wp:posOffset>
            </wp:positionH>
            <wp:positionV relativeFrom="line">
              <wp:posOffset>3381692</wp:posOffset>
            </wp:positionV>
            <wp:extent cx="5727700" cy="4295775"/>
            <wp:effectExtent l="0" t="0" r="0" b="0"/>
            <wp:wrapTopAndBottom distT="152400" distB="152400"/>
            <wp:docPr id="1073741827" name="officeArt object">
              <a:hlinkClick r:id="rId6"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7" name="hqdefault.jpeg">
                      <a:hlinkClick r:id="rId6" invalidUrl="" action="" tgtFrame="" tooltip="" history="1" highlightClick="0" endSnd="0"/>
                    </pic:cNvPr>
                    <pic:cNvPicPr>
                      <a:picLocks noChangeAspect="0"/>
                    </pic:cNvPicPr>
                  </pic:nvPicPr>
                  <pic:blipFill>
                    <a:blip r:embed="rId7">
                      <a:extLst/>
                    </a:blip>
                    <a:stretch>
                      <a:fillRect/>
                    </a:stretch>
                  </pic:blipFill>
                  <pic:spPr>
                    <a:xfrm>
                      <a:off x="0" y="0"/>
                      <a:ext cx="5727700" cy="4295775"/>
                    </a:xfrm>
                    <a:prstGeom prst="rect">
                      <a:avLst/>
                    </a:prstGeom>
                  </pic:spPr>
                </pic:pic>
              </a:graphicData>
            </a:graphic>
          </wp:anchor>
        </w:drawing>
      </w:r>
    </w:p>
    <w:p>
      <w:pPr>
        <w:pStyle w:val="Body"/>
        <w:jc w:val="center"/>
        <w:rPr>
          <w:rFonts w:ascii="Century Gothic" w:cs="Century Gothic" w:hAnsi="Century Gothic" w:eastAsia="Century Gothic"/>
          <w:sz w:val="21"/>
          <w:szCs w:val="21"/>
          <w:lang w:val="es-ES_tradnl"/>
        </w:rPr>
      </w:pPr>
      <w:r>
        <w:rPr>
          <w:rFonts w:ascii="Century Gothic" w:hAnsi="Century Gothic"/>
          <w:sz w:val="21"/>
          <w:szCs w:val="21"/>
          <w:rtl w:val="0"/>
          <w:lang w:val="es-ES_tradnl"/>
        </w:rPr>
        <w:t>Box specially designed by Adrian Fisher</w:t>
      </w:r>
    </w:p>
    <w:p>
      <w:pPr>
        <w:pStyle w:val="Body"/>
        <w:rPr>
          <w:lang w:val="es-ES_tradnl"/>
        </w:rPr>
      </w:pPr>
    </w:p>
    <w:p>
      <w:pPr>
        <w:pStyle w:val="Body"/>
      </w:pPr>
    </w:p>
    <w:p>
      <w:pPr>
        <w:pStyle w:val="Body"/>
        <w:rPr>
          <w:rFonts w:ascii="Century Gothic" w:cs="Century Gothic" w:hAnsi="Century Gothic" w:eastAsia="Century Gothic"/>
          <w:lang w:val="es-ES_tradnl"/>
        </w:rPr>
      </w:pPr>
      <w:r>
        <w:rPr>
          <w:rFonts w:ascii="Century Gothic" w:hAnsi="Century Gothic"/>
          <w:rtl w:val="0"/>
          <w:lang w:val="es-ES_tradnl"/>
        </w:rPr>
        <w:t>Shop on line:</w:t>
      </w:r>
      <w:r>
        <w:rPr>
          <w:rFonts w:ascii="Century Gothic" w:hAnsi="Century Gothic"/>
          <w:rtl w:val="0"/>
          <w:lang w:val="es-ES_tradnl"/>
        </w:rPr>
        <w:t xml:space="preserve"> </w:t>
      </w:r>
      <w:r>
        <w:rPr>
          <w:rStyle w:val="Hyperlink.0"/>
          <w:rFonts w:ascii="Century Gothic" w:cs="Century Gothic" w:hAnsi="Century Gothic" w:eastAsia="Century Gothic"/>
        </w:rPr>
        <w:fldChar w:fldCharType="begin" w:fldLock="0"/>
      </w:r>
      <w:r>
        <w:rPr>
          <w:rStyle w:val="Hyperlink.0"/>
          <w:rFonts w:ascii="Century Gothic" w:cs="Century Gothic" w:hAnsi="Century Gothic" w:eastAsia="Century Gothic"/>
        </w:rPr>
        <w:instrText xml:space="preserve"> HYPERLINK "https://artculturewb.org/producto/donated-for-the-acwb-sos-beirut-gift-boxes/"</w:instrText>
      </w:r>
      <w:r>
        <w:rPr>
          <w:rStyle w:val="Hyperlink.0"/>
          <w:rFonts w:ascii="Century Gothic" w:cs="Century Gothic" w:hAnsi="Century Gothic" w:eastAsia="Century Gothic"/>
        </w:rPr>
        <w:fldChar w:fldCharType="separate" w:fldLock="0"/>
      </w:r>
      <w:r>
        <w:rPr>
          <w:rStyle w:val="Hyperlink.0"/>
          <w:rFonts w:ascii="Century Gothic" w:hAnsi="Century Gothic"/>
          <w:rtl w:val="0"/>
          <w:lang w:val="en-US"/>
        </w:rPr>
        <w:t>https://artculturewb.org/producto/donated-for-the-acwb-sos-beirut-gift-boxes/</w:t>
      </w:r>
      <w:r>
        <w:rPr>
          <w:rFonts w:ascii="Century Gothic" w:cs="Century Gothic" w:hAnsi="Century Gothic" w:eastAsia="Century Gothic"/>
        </w:rPr>
        <w:fldChar w:fldCharType="end" w:fldLock="0"/>
      </w:r>
    </w:p>
    <w:p>
      <w:pPr>
        <w:pStyle w:val="Body"/>
        <w:rPr>
          <w:rFonts w:ascii="Century Gothic" w:cs="Century Gothic" w:hAnsi="Century Gothic" w:eastAsia="Century Gothic"/>
        </w:rPr>
      </w:pPr>
    </w:p>
    <w:p>
      <w:pPr>
        <w:pStyle w:val="Body"/>
        <w:rPr>
          <w:rFonts w:ascii="Century Gothic" w:cs="Century Gothic" w:hAnsi="Century Gothic" w:eastAsia="Century Gothic"/>
          <w:lang w:val="es-ES_tradnl"/>
        </w:rPr>
      </w:pPr>
      <w:r>
        <w:rPr>
          <w:rFonts w:ascii="Century Gothic" w:hAnsi="Century Gothic"/>
          <w:rtl w:val="0"/>
          <w:lang w:val="es-ES_tradnl"/>
        </w:rPr>
        <w:t>Video:</w:t>
      </w:r>
      <w:r>
        <w:rPr>
          <w:rFonts w:ascii="Century Gothic" w:hAnsi="Century Gothic"/>
          <w:rtl w:val="0"/>
          <w:lang w:val="es-ES_tradnl"/>
        </w:rPr>
        <w:t xml:space="preserve"> </w:t>
      </w:r>
      <w:r>
        <w:rPr>
          <w:rStyle w:val="Hyperlink.0"/>
          <w:rFonts w:ascii="Century Gothic" w:cs="Century Gothic" w:hAnsi="Century Gothic" w:eastAsia="Century Gothic"/>
        </w:rPr>
        <w:fldChar w:fldCharType="begin" w:fldLock="0"/>
      </w:r>
      <w:r>
        <w:rPr>
          <w:rStyle w:val="Hyperlink.0"/>
          <w:rFonts w:ascii="Century Gothic" w:cs="Century Gothic" w:hAnsi="Century Gothic" w:eastAsia="Century Gothic"/>
        </w:rPr>
        <w:instrText xml:space="preserve"> HYPERLINK "https://youtu.be/7o1tpKQBCQA"</w:instrText>
      </w:r>
      <w:r>
        <w:rPr>
          <w:rStyle w:val="Hyperlink.0"/>
          <w:rFonts w:ascii="Century Gothic" w:cs="Century Gothic" w:hAnsi="Century Gothic" w:eastAsia="Century Gothic"/>
        </w:rPr>
        <w:fldChar w:fldCharType="separate" w:fldLock="0"/>
      </w:r>
      <w:r>
        <w:rPr>
          <w:rStyle w:val="Hyperlink.0"/>
          <w:rFonts w:ascii="Century Gothic" w:hAnsi="Century Gothic"/>
          <w:rtl w:val="0"/>
          <w:lang w:val="en-US"/>
        </w:rPr>
        <w:t>https://youtu.be/7o1tpKQBCQA</w:t>
      </w:r>
      <w:r>
        <w:rPr>
          <w:rFonts w:ascii="Century Gothic" w:cs="Century Gothic" w:hAnsi="Century Gothic" w:eastAsia="Century Gothic"/>
        </w:rPr>
        <w:fldChar w:fldCharType="end" w:fldLock="0"/>
      </w:r>
    </w:p>
    <w:p>
      <w:pPr>
        <w:pStyle w:val="Body"/>
        <w:rPr>
          <w:rFonts w:ascii="Century Gothic" w:cs="Century Gothic" w:hAnsi="Century Gothic" w:eastAsia="Century Gothic"/>
          <w:lang w:val="es-ES_tradnl"/>
        </w:rPr>
      </w:pPr>
    </w:p>
    <w:p>
      <w:pPr>
        <w:pStyle w:val="Body"/>
        <w:rPr>
          <w:rFonts w:ascii="Century Gothic" w:cs="Century Gothic" w:hAnsi="Century Gothic" w:eastAsia="Century Gothic"/>
        </w:rPr>
      </w:pPr>
      <w:r>
        <w:rPr>
          <w:rFonts w:ascii="Century Gothic" w:hAnsi="Century Gothic"/>
          <w:rtl w:val="0"/>
          <w:lang w:val="es-ES_tradnl"/>
        </w:rPr>
        <w:t xml:space="preserve">More about the artist </w:t>
      </w:r>
      <w:r>
        <w:rPr>
          <w:rFonts w:ascii="Century Gothic" w:hAnsi="Century Gothic"/>
          <w:rtl w:val="0"/>
          <w:lang w:val="es-ES_tradnl"/>
        </w:rPr>
        <w:t xml:space="preserve"> </w:t>
      </w:r>
      <w:r>
        <w:rPr>
          <w:rStyle w:val="Hyperlink.0"/>
          <w:rFonts w:ascii="Century Gothic" w:cs="Century Gothic" w:hAnsi="Century Gothic" w:eastAsia="Century Gothic"/>
        </w:rPr>
        <w:fldChar w:fldCharType="begin" w:fldLock="0"/>
      </w:r>
      <w:r>
        <w:rPr>
          <w:rStyle w:val="Hyperlink.0"/>
          <w:rFonts w:ascii="Century Gothic" w:cs="Century Gothic" w:hAnsi="Century Gothic" w:eastAsia="Century Gothic"/>
        </w:rPr>
        <w:instrText xml:space="preserve"> HYPERLINK "https://www.mazemaker.com/"</w:instrText>
      </w:r>
      <w:r>
        <w:rPr>
          <w:rStyle w:val="Hyperlink.0"/>
          <w:rFonts w:ascii="Century Gothic" w:cs="Century Gothic" w:hAnsi="Century Gothic" w:eastAsia="Century Gothic"/>
        </w:rPr>
        <w:fldChar w:fldCharType="separate" w:fldLock="0"/>
      </w:r>
      <w:r>
        <w:rPr>
          <w:rStyle w:val="Hyperlink.0"/>
          <w:rFonts w:ascii="Century Gothic" w:hAnsi="Century Gothic"/>
          <w:rtl w:val="0"/>
        </w:rPr>
        <w:t>https://www.mazemaker.com/</w:t>
      </w:r>
      <w:r>
        <w:rPr>
          <w:rFonts w:ascii="Century Gothic" w:cs="Century Gothic" w:hAnsi="Century Gothic" w:eastAsia="Century Gothic"/>
        </w:rPr>
        <w:fldChar w:fldCharType="end" w:fldLock="0"/>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es-ES_tradnl"/>
        </w:rPr>
        <w:t xml:space="preserve">MORE INFORMATION: </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es-ES_tradnl"/>
        </w:rPr>
        <w:t xml:space="preserve">Carlos Mundy: 34 675 851121  </w:t>
      </w:r>
      <w:r>
        <w:rPr>
          <w:rStyle w:val="Hyperlink.0"/>
          <w:rFonts w:ascii="Century Gothic" w:cs="Century Gothic" w:hAnsi="Century Gothic" w:eastAsia="Century Gothic"/>
        </w:rPr>
        <w:fldChar w:fldCharType="begin" w:fldLock="0"/>
      </w:r>
      <w:r>
        <w:rPr>
          <w:rStyle w:val="Hyperlink.0"/>
          <w:rFonts w:ascii="Century Gothic" w:cs="Century Gothic" w:hAnsi="Century Gothic" w:eastAsia="Century Gothic"/>
        </w:rPr>
        <w:instrText xml:space="preserve"> HYPERLINK "mailto:mondaye@artculturewb.org"</w:instrText>
      </w:r>
      <w:r>
        <w:rPr>
          <w:rStyle w:val="Hyperlink.0"/>
          <w:rFonts w:ascii="Century Gothic" w:cs="Century Gothic" w:hAnsi="Century Gothic" w:eastAsia="Century Gothic"/>
        </w:rPr>
        <w:fldChar w:fldCharType="separate" w:fldLock="0"/>
      </w:r>
      <w:r>
        <w:rPr>
          <w:rStyle w:val="Hyperlink.0"/>
          <w:rFonts w:ascii="Century Gothic" w:hAnsi="Century Gothic"/>
          <w:rtl w:val="0"/>
          <w:lang w:val="en-US"/>
        </w:rPr>
        <w:t>mondaye@artculturewb.org</w:t>
      </w:r>
      <w:r>
        <w:rPr>
          <w:rFonts w:ascii="Century Gothic" w:cs="Century Gothic" w:hAnsi="Century Gothic" w:eastAsia="Century Gothic"/>
        </w:rPr>
        <w:fldChar w:fldCharType="end" w:fldLock="0"/>
      </w:r>
    </w:p>
    <w:p>
      <w:pPr>
        <w:pStyle w:val="Body"/>
      </w:pPr>
      <w:r>
        <w:rPr>
          <w:rFonts w:ascii="Century Gothic" w:hAnsi="Century Gothic"/>
          <w:rtl w:val="0"/>
          <w:lang w:val="es-ES_tradnl"/>
        </w:rPr>
        <w:t xml:space="preserve">y </w:t>
      </w:r>
      <w:r>
        <w:rPr>
          <w:rStyle w:val="Hyperlink.0"/>
          <w:rFonts w:ascii="Century Gothic" w:cs="Century Gothic" w:hAnsi="Century Gothic" w:eastAsia="Century Gothic"/>
        </w:rPr>
        <w:fldChar w:fldCharType="begin" w:fldLock="0"/>
      </w:r>
      <w:r>
        <w:rPr>
          <w:rStyle w:val="Hyperlink.0"/>
          <w:rFonts w:ascii="Century Gothic" w:cs="Century Gothic" w:hAnsi="Century Gothic" w:eastAsia="Century Gothic"/>
        </w:rPr>
        <w:instrText xml:space="preserve"> HYPERLINK "mailto:comunicacion@artculturewb.org"</w:instrText>
      </w:r>
      <w:r>
        <w:rPr>
          <w:rStyle w:val="Hyperlink.0"/>
          <w:rFonts w:ascii="Century Gothic" w:cs="Century Gothic" w:hAnsi="Century Gothic" w:eastAsia="Century Gothic"/>
        </w:rPr>
        <w:fldChar w:fldCharType="separate" w:fldLock="0"/>
      </w:r>
      <w:r>
        <w:rPr>
          <w:rStyle w:val="Hyperlink.0"/>
          <w:rFonts w:ascii="Century Gothic" w:hAnsi="Century Gothic"/>
          <w:rtl w:val="0"/>
          <w:lang w:val="es-ES_tradnl"/>
        </w:rPr>
        <w:t>comunicacion@artculturewb.org</w:t>
      </w:r>
      <w:r>
        <w:rPr>
          <w:rFonts w:ascii="Century Gothic" w:cs="Century Gothic" w:hAnsi="Century Gothic" w:eastAsia="Century Gothic"/>
        </w:rPr>
        <w:fldChar w:fldCharType="end" w:fldLock="0"/>
      </w:r>
      <w:r>
        <w:rPr>
          <w:rFonts w:ascii="Century Gothic" w:hAnsi="Century Gothic"/>
          <w:rtl w:val="0"/>
          <w:lang w:val="es-ES_tradnl"/>
        </w:rPr>
        <w:t xml:space="preserve"> </w:t>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b w:val="1"/>
      <w:bCs w:val="1"/>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www.youtube.com/watch?v=7o1tpKQBCQA" TargetMode="External"/><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